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91C14" w14:textId="77777777" w:rsidR="00D775B1" w:rsidRDefault="00D775B1" w:rsidP="003E55D7">
      <w:pPr>
        <w:jc w:val="center"/>
        <w:rPr>
          <w:rFonts w:ascii="Arial" w:hAnsi="Arial" w:cs="Arial"/>
          <w:b/>
          <w:sz w:val="22"/>
          <w:szCs w:val="22"/>
        </w:rPr>
      </w:pPr>
      <w:r>
        <w:rPr>
          <w:rFonts w:ascii="Arial" w:hAnsi="Arial" w:cs="Arial"/>
          <w:b/>
          <w:sz w:val="22"/>
          <w:szCs w:val="22"/>
        </w:rPr>
        <w:t xml:space="preserve">Tufts Health Sciences IRB </w:t>
      </w:r>
    </w:p>
    <w:p w14:paraId="2AB72CE5" w14:textId="77777777" w:rsidR="005F12B5" w:rsidRPr="003E55D7" w:rsidRDefault="00320D5E" w:rsidP="003E55D7">
      <w:pPr>
        <w:jc w:val="center"/>
        <w:rPr>
          <w:rFonts w:ascii="Arial" w:hAnsi="Arial" w:cs="Arial"/>
          <w:b/>
          <w:sz w:val="22"/>
          <w:szCs w:val="22"/>
        </w:rPr>
      </w:pPr>
      <w:r>
        <w:rPr>
          <w:rFonts w:ascii="Arial" w:hAnsi="Arial" w:cs="Arial"/>
          <w:b/>
          <w:color w:val="C00000"/>
          <w:sz w:val="22"/>
          <w:szCs w:val="22"/>
        </w:rPr>
        <w:t>Checklist</w:t>
      </w:r>
      <w:r w:rsidR="00607DC0" w:rsidRPr="00BA572B">
        <w:rPr>
          <w:rFonts w:ascii="Arial" w:hAnsi="Arial" w:cs="Arial"/>
          <w:b/>
          <w:color w:val="C00000"/>
          <w:sz w:val="22"/>
          <w:szCs w:val="22"/>
        </w:rPr>
        <w:t xml:space="preserve">: </w:t>
      </w:r>
      <w:r w:rsidR="00F52E10">
        <w:rPr>
          <w:rFonts w:ascii="Arial" w:hAnsi="Arial" w:cs="Arial"/>
          <w:b/>
          <w:color w:val="215868" w:themeColor="accent5" w:themeShade="80"/>
          <w:sz w:val="22"/>
          <w:szCs w:val="22"/>
        </w:rPr>
        <w:t xml:space="preserve">Reviewing your New Study Application before </w:t>
      </w:r>
      <w:r w:rsidR="00EE5A5F">
        <w:rPr>
          <w:rFonts w:ascii="Arial" w:hAnsi="Arial" w:cs="Arial"/>
          <w:b/>
          <w:color w:val="215868" w:themeColor="accent5" w:themeShade="80"/>
          <w:sz w:val="22"/>
          <w:szCs w:val="22"/>
        </w:rPr>
        <w:t>submitting</w:t>
      </w:r>
      <w:r w:rsidR="00F52E10">
        <w:rPr>
          <w:rFonts w:ascii="Arial" w:hAnsi="Arial" w:cs="Arial"/>
          <w:b/>
          <w:color w:val="215868" w:themeColor="accent5" w:themeShade="80"/>
          <w:sz w:val="22"/>
          <w:szCs w:val="22"/>
        </w:rPr>
        <w:t xml:space="preserve"> it to the IRB</w:t>
      </w:r>
      <w:r>
        <w:rPr>
          <w:rFonts w:ascii="Arial" w:hAnsi="Arial" w:cs="Arial"/>
          <w:b/>
          <w:color w:val="215868" w:themeColor="accent5" w:themeShade="80"/>
          <w:sz w:val="22"/>
          <w:szCs w:val="22"/>
        </w:rPr>
        <w:t xml:space="preserve"> </w:t>
      </w:r>
    </w:p>
    <w:p w14:paraId="504209F5" w14:textId="77777777" w:rsidR="00607DC0" w:rsidRPr="00524148" w:rsidRDefault="00607DC0">
      <w:pPr>
        <w:rPr>
          <w:rFonts w:ascii="Arial" w:hAnsi="Arial" w:cs="Arial"/>
          <w:color w:val="31849B" w:themeColor="accent5" w:themeShade="BF"/>
          <w:sz w:val="12"/>
        </w:rPr>
      </w:pPr>
    </w:p>
    <w:p w14:paraId="1084E1C2" w14:textId="77777777" w:rsidR="00607DC0" w:rsidRPr="00131C08" w:rsidRDefault="008831A1" w:rsidP="00320D5E">
      <w:pPr>
        <w:rPr>
          <w:rFonts w:ascii="Arial" w:hAnsi="Arial" w:cs="Arial"/>
          <w:color w:val="31849B" w:themeColor="accent5" w:themeShade="BF"/>
          <w:sz w:val="22"/>
          <w:szCs w:val="22"/>
        </w:rPr>
      </w:pPr>
      <w:r>
        <w:rPr>
          <w:rFonts w:ascii="Arial" w:hAnsi="Arial" w:cs="Arial"/>
          <w:color w:val="31849B" w:themeColor="accent5" w:themeShade="BF"/>
          <w:sz w:val="22"/>
          <w:szCs w:val="22"/>
        </w:rPr>
        <w:t>The IRB recommends using</w:t>
      </w:r>
      <w:r w:rsidR="00F52E10" w:rsidRPr="00131C08">
        <w:rPr>
          <w:rFonts w:ascii="Arial" w:hAnsi="Arial" w:cs="Arial"/>
          <w:color w:val="31849B" w:themeColor="accent5" w:themeShade="BF"/>
          <w:sz w:val="22"/>
          <w:szCs w:val="22"/>
        </w:rPr>
        <w:t xml:space="preserve"> this checklist to review your new study application before submit</w:t>
      </w:r>
      <w:r>
        <w:rPr>
          <w:rFonts w:ascii="Arial" w:hAnsi="Arial" w:cs="Arial"/>
          <w:color w:val="31849B" w:themeColor="accent5" w:themeShade="BF"/>
          <w:sz w:val="22"/>
          <w:szCs w:val="22"/>
        </w:rPr>
        <w:t>ting</w:t>
      </w:r>
      <w:r w:rsidR="00F52E10" w:rsidRPr="00131C08">
        <w:rPr>
          <w:rFonts w:ascii="Arial" w:hAnsi="Arial" w:cs="Arial"/>
          <w:color w:val="31849B" w:themeColor="accent5" w:themeShade="BF"/>
          <w:sz w:val="22"/>
          <w:szCs w:val="22"/>
        </w:rPr>
        <w:t xml:space="preserve"> it to the IRB</w:t>
      </w:r>
      <w:r>
        <w:rPr>
          <w:rFonts w:ascii="Arial" w:hAnsi="Arial" w:cs="Arial"/>
          <w:color w:val="31849B" w:themeColor="accent5" w:themeShade="BF"/>
          <w:sz w:val="22"/>
          <w:szCs w:val="22"/>
        </w:rPr>
        <w:t xml:space="preserve">. This will help the IRB to </w:t>
      </w:r>
      <w:r w:rsidR="00607DC0" w:rsidRPr="00131C08">
        <w:rPr>
          <w:rFonts w:ascii="Arial" w:hAnsi="Arial" w:cs="Arial"/>
          <w:color w:val="31849B" w:themeColor="accent5" w:themeShade="BF"/>
          <w:sz w:val="22"/>
          <w:szCs w:val="22"/>
        </w:rPr>
        <w:t>review and approve</w:t>
      </w:r>
      <w:r>
        <w:rPr>
          <w:rFonts w:ascii="Arial" w:hAnsi="Arial" w:cs="Arial"/>
          <w:color w:val="31849B" w:themeColor="accent5" w:themeShade="BF"/>
          <w:sz w:val="22"/>
          <w:szCs w:val="22"/>
        </w:rPr>
        <w:t xml:space="preserve"> your study</w:t>
      </w:r>
      <w:r w:rsidR="00607DC0" w:rsidRPr="00131C08">
        <w:rPr>
          <w:rFonts w:ascii="Arial" w:hAnsi="Arial" w:cs="Arial"/>
          <w:color w:val="31849B" w:themeColor="accent5" w:themeShade="BF"/>
          <w:sz w:val="22"/>
          <w:szCs w:val="22"/>
        </w:rPr>
        <w:t xml:space="preserve"> as quickly as possible</w:t>
      </w:r>
      <w:r w:rsidR="00B831AE" w:rsidRPr="00131C08">
        <w:rPr>
          <w:rFonts w:ascii="Arial" w:hAnsi="Arial" w:cs="Arial"/>
          <w:color w:val="31849B" w:themeColor="accent5" w:themeShade="BF"/>
          <w:sz w:val="22"/>
          <w:szCs w:val="22"/>
        </w:rPr>
        <w:t>:</w:t>
      </w:r>
    </w:p>
    <w:p w14:paraId="54D59C94" w14:textId="77777777" w:rsidR="00607DC0" w:rsidRPr="00524148" w:rsidRDefault="00607DC0" w:rsidP="00320D5E">
      <w:pPr>
        <w:rPr>
          <w:rFonts w:ascii="Arial" w:hAnsi="Arial" w:cs="Arial"/>
          <w:sz w:val="14"/>
          <w:szCs w:val="21"/>
        </w:rPr>
      </w:pPr>
    </w:p>
    <w:p w14:paraId="21E4B016" w14:textId="44685E4F" w:rsidR="001D7E94" w:rsidRPr="007B0BA9" w:rsidRDefault="00DC7219" w:rsidP="00320D5E">
      <w:pPr>
        <w:ind w:left="331" w:hanging="331"/>
        <w:rPr>
          <w:rFonts w:ascii="Arial" w:hAnsi="Arial" w:cs="Arial"/>
        </w:rPr>
      </w:pPr>
      <w:sdt>
        <w:sdtPr>
          <w:rPr>
            <w:rFonts w:ascii="Arial" w:hAnsi="Arial" w:cs="Arial"/>
            <w:sz w:val="22"/>
            <w:szCs w:val="18"/>
          </w:rPr>
          <w:id w:val="15047832"/>
          <w14:checkbox>
            <w14:checked w14:val="0"/>
            <w14:checkedState w14:val="2612" w14:font="MS Gothic"/>
            <w14:uncheckedState w14:val="2610" w14:font="MS Gothic"/>
          </w14:checkbox>
        </w:sdtPr>
        <w:sdtEndPr/>
        <w:sdtContent>
          <w:r w:rsidR="00D21FA0" w:rsidRPr="003B096E">
            <w:rPr>
              <w:rFonts w:ascii="MS Gothic" w:eastAsia="MS Gothic" w:hAnsi="MS Gothic" w:cs="Arial" w:hint="eastAsia"/>
              <w:sz w:val="22"/>
              <w:szCs w:val="18"/>
            </w:rPr>
            <w:t>☐</w:t>
          </w:r>
        </w:sdtContent>
      </w:sdt>
      <w:r w:rsidR="00D21FA0" w:rsidRPr="003B096E" w:rsidDel="00D21FA0">
        <w:rPr>
          <w:rFonts w:ascii="Arial" w:hAnsi="Arial" w:cs="Arial"/>
          <w:sz w:val="24"/>
        </w:rPr>
        <w:t xml:space="preserve"> </w:t>
      </w:r>
      <w:r w:rsidR="001D7E94" w:rsidRPr="007B0BA9">
        <w:rPr>
          <w:rFonts w:ascii="Arial" w:hAnsi="Arial" w:cs="Arial"/>
        </w:rPr>
        <w:t xml:space="preserve">Confirm </w:t>
      </w:r>
      <w:r w:rsidR="00891C01" w:rsidRPr="007B0BA9">
        <w:rPr>
          <w:rStyle w:val="Hyperlink"/>
          <w:rFonts w:ascii="Arial" w:hAnsi="Arial" w:cs="Arial"/>
          <w:snapToGrid/>
          <w:color w:val="auto"/>
          <w:u w:val="none"/>
        </w:rPr>
        <w:t xml:space="preserve">that </w:t>
      </w:r>
      <w:r w:rsidR="00891C01" w:rsidRPr="007B0BA9">
        <w:rPr>
          <w:rFonts w:ascii="Arial" w:hAnsi="Arial" w:cs="Arial"/>
        </w:rPr>
        <w:t xml:space="preserve">all </w:t>
      </w:r>
      <w:hyperlink r:id="rId6" w:history="1">
        <w:r w:rsidR="00891C01" w:rsidRPr="007B0BA9">
          <w:rPr>
            <w:rStyle w:val="Hyperlink"/>
            <w:rFonts w:ascii="Arial" w:hAnsi="Arial" w:cs="Arial"/>
            <w:snapToGrid/>
          </w:rPr>
          <w:t>applicable documents</w:t>
        </w:r>
      </w:hyperlink>
      <w:r w:rsidR="00891C01" w:rsidRPr="007B0BA9">
        <w:rPr>
          <w:rFonts w:ascii="Arial" w:hAnsi="Arial" w:cs="Arial"/>
        </w:rPr>
        <w:t xml:space="preserve"> are </w:t>
      </w:r>
      <w:r w:rsidR="00D21FA0">
        <w:rPr>
          <w:rFonts w:ascii="Arial" w:hAnsi="Arial" w:cs="Arial"/>
        </w:rPr>
        <w:t xml:space="preserve">uploaded into </w:t>
      </w:r>
      <w:hyperlink r:id="rId7" w:history="1">
        <w:r w:rsidR="00D21FA0" w:rsidRPr="00020DE5">
          <w:rPr>
            <w:rStyle w:val="Hyperlink"/>
            <w:rFonts w:ascii="Arial" w:hAnsi="Arial" w:cs="Arial"/>
            <w:snapToGrid/>
          </w:rPr>
          <w:t>eIRB</w:t>
        </w:r>
      </w:hyperlink>
      <w:r w:rsidR="00891C01" w:rsidRPr="007B0BA9">
        <w:rPr>
          <w:rFonts w:ascii="Arial" w:hAnsi="Arial" w:cs="Arial"/>
        </w:rPr>
        <w:t>, specifically the following commonly missed documents</w:t>
      </w:r>
      <w:r w:rsidR="00542D47">
        <w:rPr>
          <w:rFonts w:ascii="Arial" w:hAnsi="Arial" w:cs="Arial"/>
        </w:rPr>
        <w:t xml:space="preserve"> (please note that missing these documents could prevent a study from being placed on an IRB meeting agenda)</w:t>
      </w:r>
      <w:r w:rsidR="00891C01" w:rsidRPr="007B0BA9">
        <w:rPr>
          <w:rFonts w:ascii="Arial" w:hAnsi="Arial" w:cs="Arial"/>
        </w:rPr>
        <w:t>:</w:t>
      </w:r>
    </w:p>
    <w:p w14:paraId="5D43F90F" w14:textId="2D875A3E" w:rsidR="00891C01" w:rsidRPr="0026552E" w:rsidRDefault="00DC7219" w:rsidP="007B0BA9">
      <w:pPr>
        <w:ind w:left="630" w:hanging="299"/>
        <w:rPr>
          <w:rFonts w:ascii="Arial" w:hAnsi="Arial" w:cs="Arial"/>
        </w:rPr>
      </w:pPr>
      <w:sdt>
        <w:sdtPr>
          <w:rPr>
            <w:rFonts w:ascii="Arial" w:hAnsi="Arial" w:cs="Arial"/>
            <w:sz w:val="22"/>
            <w:szCs w:val="18"/>
          </w:rPr>
          <w:id w:val="-1415088504"/>
          <w14:checkbox>
            <w14:checked w14:val="0"/>
            <w14:checkedState w14:val="2612" w14:font="MS Gothic"/>
            <w14:uncheckedState w14:val="2610" w14:font="MS Gothic"/>
          </w14:checkbox>
        </w:sdtPr>
        <w:sdtEndPr/>
        <w:sdtContent>
          <w:r w:rsidR="00D21FA0" w:rsidRPr="003B096E">
            <w:rPr>
              <w:rFonts w:ascii="MS Gothic" w:eastAsia="MS Gothic" w:hAnsi="MS Gothic" w:cs="Arial" w:hint="eastAsia"/>
              <w:sz w:val="22"/>
              <w:szCs w:val="18"/>
            </w:rPr>
            <w:t>☐</w:t>
          </w:r>
        </w:sdtContent>
      </w:sdt>
      <w:r w:rsidR="00D21FA0" w:rsidRPr="003B096E" w:rsidDel="00D21FA0">
        <w:rPr>
          <w:rFonts w:ascii="Arial" w:hAnsi="Arial" w:cs="Arial"/>
          <w:sz w:val="24"/>
        </w:rPr>
        <w:t xml:space="preserve"> </w:t>
      </w:r>
      <w:r w:rsidR="00524148" w:rsidRPr="007B0BA9">
        <w:rPr>
          <w:rFonts w:ascii="Arial" w:hAnsi="Arial" w:cs="Arial"/>
        </w:rPr>
        <w:t xml:space="preserve">Data </w:t>
      </w:r>
      <w:r w:rsidR="00891C01" w:rsidRPr="007B0BA9">
        <w:rPr>
          <w:rFonts w:ascii="Arial" w:hAnsi="Arial" w:cs="Arial"/>
        </w:rPr>
        <w:t>and</w:t>
      </w:r>
      <w:r w:rsidR="00524148" w:rsidRPr="007B0BA9">
        <w:rPr>
          <w:rFonts w:ascii="Arial" w:hAnsi="Arial" w:cs="Arial"/>
        </w:rPr>
        <w:t xml:space="preserve"> Safety Monitoring </w:t>
      </w:r>
      <w:r w:rsidR="00891C01" w:rsidRPr="007B0BA9">
        <w:rPr>
          <w:rFonts w:ascii="Arial" w:hAnsi="Arial" w:cs="Arial"/>
        </w:rPr>
        <w:t>Board (DSMB)</w:t>
      </w:r>
      <w:r w:rsidR="00524148" w:rsidRPr="007B0BA9">
        <w:rPr>
          <w:rFonts w:ascii="Arial" w:hAnsi="Arial" w:cs="Arial"/>
        </w:rPr>
        <w:t xml:space="preserve"> </w:t>
      </w:r>
      <w:r w:rsidR="00891C01" w:rsidRPr="007B0BA9">
        <w:rPr>
          <w:rFonts w:ascii="Arial" w:hAnsi="Arial" w:cs="Arial"/>
        </w:rPr>
        <w:t>c</w:t>
      </w:r>
      <w:r w:rsidR="00524148" w:rsidRPr="0026552E">
        <w:rPr>
          <w:rFonts w:ascii="Arial" w:hAnsi="Arial" w:cs="Arial"/>
        </w:rPr>
        <w:t>harter</w:t>
      </w:r>
      <w:r w:rsidR="00891C01" w:rsidRPr="0026552E">
        <w:rPr>
          <w:rFonts w:ascii="Arial" w:hAnsi="Arial" w:cs="Arial"/>
        </w:rPr>
        <w:t xml:space="preserve"> (</w:t>
      </w:r>
      <w:r w:rsidR="006F4B29">
        <w:rPr>
          <w:rFonts w:ascii="Arial" w:hAnsi="Arial" w:cs="Arial"/>
        </w:rPr>
        <w:t xml:space="preserve">this might be called the </w:t>
      </w:r>
      <w:r w:rsidR="00891C01" w:rsidRPr="0026552E">
        <w:rPr>
          <w:rFonts w:ascii="Arial" w:hAnsi="Arial" w:cs="Arial"/>
        </w:rPr>
        <w:t>Data and Safety Monitoring Committee</w:t>
      </w:r>
      <w:r w:rsidR="00E05C7A">
        <w:rPr>
          <w:rFonts w:ascii="Arial" w:hAnsi="Arial" w:cs="Arial"/>
        </w:rPr>
        <w:t xml:space="preserve"> (DSMC)</w:t>
      </w:r>
      <w:r w:rsidR="00891C01" w:rsidRPr="0026552E">
        <w:rPr>
          <w:rFonts w:ascii="Arial" w:hAnsi="Arial" w:cs="Arial"/>
        </w:rPr>
        <w:t>, Safety Monitoring Committee, etc</w:t>
      </w:r>
      <w:r w:rsidR="006F4B29">
        <w:rPr>
          <w:rFonts w:ascii="Arial" w:hAnsi="Arial" w:cs="Arial"/>
        </w:rPr>
        <w:t>., and i</w:t>
      </w:r>
      <w:r w:rsidR="00891C01" w:rsidRPr="0026552E">
        <w:rPr>
          <w:rFonts w:ascii="Arial" w:hAnsi="Arial" w:cs="Arial"/>
        </w:rPr>
        <w:t xml:space="preserve">f </w:t>
      </w:r>
      <w:r w:rsidR="006F4B29">
        <w:rPr>
          <w:rFonts w:ascii="Arial" w:hAnsi="Arial" w:cs="Arial"/>
        </w:rPr>
        <w:t>the</w:t>
      </w:r>
      <w:r w:rsidR="00891C01" w:rsidRPr="0026552E">
        <w:rPr>
          <w:rFonts w:ascii="Arial" w:hAnsi="Arial" w:cs="Arial"/>
        </w:rPr>
        <w:t xml:space="preserve"> protocol, Site-Specific Appendix</w:t>
      </w:r>
      <w:r w:rsidR="00E05C7A">
        <w:rPr>
          <w:rFonts w:ascii="Arial" w:hAnsi="Arial" w:cs="Arial"/>
        </w:rPr>
        <w:t xml:space="preserve"> (SSA)</w:t>
      </w:r>
      <w:r w:rsidR="00891C01" w:rsidRPr="0026552E">
        <w:rPr>
          <w:rFonts w:ascii="Arial" w:hAnsi="Arial" w:cs="Arial"/>
        </w:rPr>
        <w:t xml:space="preserve">, or any other study document mentions any of these, then the charter </w:t>
      </w:r>
      <w:r w:rsidR="006F4B29">
        <w:rPr>
          <w:rFonts w:ascii="Arial" w:hAnsi="Arial" w:cs="Arial"/>
        </w:rPr>
        <w:t>needs to</w:t>
      </w:r>
      <w:r w:rsidR="00891C01" w:rsidRPr="0026552E">
        <w:rPr>
          <w:rFonts w:ascii="Arial" w:hAnsi="Arial" w:cs="Arial"/>
        </w:rPr>
        <w:t xml:space="preserve"> be included in your submission)</w:t>
      </w:r>
    </w:p>
    <w:p w14:paraId="13B68FB7" w14:textId="412ECFD3" w:rsidR="00891C01" w:rsidRPr="007B0BA9" w:rsidRDefault="00DC7219" w:rsidP="00524148">
      <w:pPr>
        <w:ind w:left="331"/>
        <w:rPr>
          <w:rFonts w:ascii="Arial" w:hAnsi="Arial" w:cs="Arial"/>
        </w:rPr>
      </w:pPr>
      <w:sdt>
        <w:sdtPr>
          <w:rPr>
            <w:rFonts w:ascii="Arial" w:hAnsi="Arial" w:cs="Arial"/>
            <w:sz w:val="22"/>
            <w:szCs w:val="18"/>
          </w:rPr>
          <w:id w:val="-1754195640"/>
          <w14:checkbox>
            <w14:checked w14:val="0"/>
            <w14:checkedState w14:val="2612" w14:font="MS Gothic"/>
            <w14:uncheckedState w14:val="2610" w14:font="MS Gothic"/>
          </w14:checkbox>
        </w:sdtPr>
        <w:sdtEndPr/>
        <w:sdtContent>
          <w:r w:rsidR="00D21FA0" w:rsidRPr="003B096E">
            <w:rPr>
              <w:rFonts w:ascii="MS Gothic" w:eastAsia="MS Gothic" w:hAnsi="MS Gothic" w:cs="Arial" w:hint="eastAsia"/>
              <w:sz w:val="22"/>
              <w:szCs w:val="18"/>
            </w:rPr>
            <w:t>☐</w:t>
          </w:r>
        </w:sdtContent>
      </w:sdt>
      <w:r w:rsidR="00D21FA0" w:rsidRPr="003B096E" w:rsidDel="00D21FA0">
        <w:rPr>
          <w:rFonts w:ascii="Arial" w:hAnsi="Arial" w:cs="Arial"/>
          <w:sz w:val="24"/>
        </w:rPr>
        <w:t xml:space="preserve"> </w:t>
      </w:r>
      <w:r w:rsidR="00524148" w:rsidRPr="007B0BA9">
        <w:rPr>
          <w:rFonts w:ascii="Arial" w:hAnsi="Arial" w:cs="Arial"/>
        </w:rPr>
        <w:t>Site-Specific Appendix (for multi-site studies)</w:t>
      </w:r>
    </w:p>
    <w:p w14:paraId="5DB41C19" w14:textId="055C0948" w:rsidR="00733738" w:rsidRPr="007B0BA9" w:rsidRDefault="00DC7219" w:rsidP="00524148">
      <w:pPr>
        <w:ind w:left="331"/>
        <w:rPr>
          <w:rFonts w:ascii="Arial" w:hAnsi="Arial" w:cs="Arial"/>
        </w:rPr>
      </w:pPr>
      <w:sdt>
        <w:sdtPr>
          <w:rPr>
            <w:rFonts w:ascii="Arial" w:hAnsi="Arial" w:cs="Arial"/>
            <w:sz w:val="22"/>
            <w:szCs w:val="18"/>
          </w:rPr>
          <w:id w:val="597290486"/>
          <w14:checkbox>
            <w14:checked w14:val="0"/>
            <w14:checkedState w14:val="2612" w14:font="MS Gothic"/>
            <w14:uncheckedState w14:val="2610" w14:font="MS Gothic"/>
          </w14:checkbox>
        </w:sdtPr>
        <w:sdtEndPr/>
        <w:sdtContent>
          <w:r w:rsidR="00D21FA0" w:rsidRPr="003B096E">
            <w:rPr>
              <w:rFonts w:ascii="MS Gothic" w:eastAsia="MS Gothic" w:hAnsi="MS Gothic" w:cs="Arial" w:hint="eastAsia"/>
              <w:sz w:val="22"/>
              <w:szCs w:val="18"/>
            </w:rPr>
            <w:t>☐</w:t>
          </w:r>
        </w:sdtContent>
      </w:sdt>
      <w:r w:rsidR="00D21FA0" w:rsidRPr="003B096E" w:rsidDel="00D21FA0">
        <w:rPr>
          <w:rFonts w:ascii="Arial" w:hAnsi="Arial" w:cs="Arial"/>
          <w:sz w:val="24"/>
        </w:rPr>
        <w:t xml:space="preserve"> </w:t>
      </w:r>
      <w:r w:rsidR="00733738" w:rsidRPr="007B0BA9">
        <w:rPr>
          <w:rFonts w:ascii="Arial" w:hAnsi="Arial" w:cs="Arial"/>
        </w:rPr>
        <w:t>Informed Consent Form (ICF)</w:t>
      </w:r>
    </w:p>
    <w:p w14:paraId="61A6C2E5" w14:textId="77777777" w:rsidR="00524148" w:rsidRPr="007B0BA9" w:rsidRDefault="00524148" w:rsidP="00524148">
      <w:pPr>
        <w:ind w:left="331"/>
        <w:rPr>
          <w:rFonts w:ascii="Arial" w:hAnsi="Arial" w:cs="Arial"/>
        </w:rPr>
      </w:pPr>
    </w:p>
    <w:p w14:paraId="558FC6E6" w14:textId="22BA85EB" w:rsidR="006F4B29" w:rsidRDefault="00DC7219" w:rsidP="00320D5E">
      <w:pPr>
        <w:ind w:left="331" w:hanging="331"/>
        <w:rPr>
          <w:rFonts w:ascii="Arial" w:eastAsia="Times New Roman" w:hAnsi="Arial" w:cs="Arial"/>
          <w:color w:val="0000FF"/>
          <w:u w:val="single"/>
        </w:rPr>
      </w:pPr>
      <w:sdt>
        <w:sdtPr>
          <w:rPr>
            <w:rFonts w:ascii="Arial" w:hAnsi="Arial" w:cs="Arial"/>
            <w:sz w:val="22"/>
            <w:szCs w:val="18"/>
          </w:rPr>
          <w:id w:val="1859084157"/>
          <w14:checkbox>
            <w14:checked w14:val="0"/>
            <w14:checkedState w14:val="2612" w14:font="MS Gothic"/>
            <w14:uncheckedState w14:val="2610" w14:font="MS Gothic"/>
          </w14:checkbox>
        </w:sdtPr>
        <w:sdtEndPr/>
        <w:sdtContent>
          <w:r w:rsidR="00D21FA0" w:rsidRPr="003B096E">
            <w:rPr>
              <w:rFonts w:ascii="MS Gothic" w:eastAsia="MS Gothic" w:hAnsi="MS Gothic" w:cs="Arial" w:hint="eastAsia"/>
              <w:sz w:val="22"/>
              <w:szCs w:val="18"/>
            </w:rPr>
            <w:t>☐</w:t>
          </w:r>
        </w:sdtContent>
      </w:sdt>
      <w:r w:rsidR="00D21FA0" w:rsidRPr="003B096E" w:rsidDel="00D21FA0">
        <w:rPr>
          <w:rFonts w:ascii="Arial" w:hAnsi="Arial" w:cs="Arial"/>
          <w:sz w:val="24"/>
        </w:rPr>
        <w:t xml:space="preserve"> </w:t>
      </w:r>
      <w:r w:rsidR="00B179ED" w:rsidRPr="007B0BA9">
        <w:rPr>
          <w:rFonts w:ascii="Arial" w:hAnsi="Arial" w:cs="Arial"/>
        </w:rPr>
        <w:t xml:space="preserve">Confirm the Principal Investigator meets </w:t>
      </w:r>
      <w:r w:rsidR="00FB47DE" w:rsidRPr="007B0BA9">
        <w:rPr>
          <w:rFonts w:ascii="Arial" w:eastAsia="Times New Roman" w:hAnsi="Arial" w:cs="Arial"/>
          <w:color w:val="002060"/>
        </w:rPr>
        <w:t xml:space="preserve">the </w:t>
      </w:r>
      <w:hyperlink r:id="rId8" w:history="1">
        <w:r w:rsidR="00FB47DE" w:rsidRPr="007B0BA9">
          <w:rPr>
            <w:rFonts w:ascii="Arial" w:eastAsia="Times New Roman" w:hAnsi="Arial" w:cs="Arial"/>
            <w:color w:val="0000FF"/>
            <w:u w:val="single"/>
          </w:rPr>
          <w:t>Tufts PI Eligibility requirements</w:t>
        </w:r>
      </w:hyperlink>
      <w:r w:rsidR="00B46315">
        <w:rPr>
          <w:rFonts w:ascii="Arial" w:eastAsia="Times New Roman" w:hAnsi="Arial" w:cs="Arial"/>
          <w:color w:val="0000FF"/>
          <w:u w:val="single"/>
        </w:rPr>
        <w:t xml:space="preserve"> </w:t>
      </w:r>
    </w:p>
    <w:p w14:paraId="07CE3B20" w14:textId="3707EE18" w:rsidR="00B179ED" w:rsidRPr="00EC2660" w:rsidRDefault="00B46315" w:rsidP="00EC2660">
      <w:pPr>
        <w:ind w:left="331"/>
        <w:rPr>
          <w:rFonts w:ascii="Arial" w:eastAsia="Times New Roman" w:hAnsi="Arial" w:cs="Arial"/>
        </w:rPr>
      </w:pPr>
      <w:r w:rsidRPr="00EC2660">
        <w:rPr>
          <w:rFonts w:ascii="Arial" w:eastAsia="Times New Roman" w:hAnsi="Arial" w:cs="Arial"/>
        </w:rPr>
        <w:t>(Fellows, Residents, PhD candidates/students, graduate students, trainees, and other employees or staff members in learning positions are not eligible to serve as</w:t>
      </w:r>
      <w:r w:rsidR="00E05C7A">
        <w:rPr>
          <w:rFonts w:ascii="Arial" w:eastAsia="Times New Roman" w:hAnsi="Arial" w:cs="Arial"/>
        </w:rPr>
        <w:t xml:space="preserve"> the</w:t>
      </w:r>
      <w:r w:rsidRPr="00EC2660">
        <w:rPr>
          <w:rFonts w:ascii="Arial" w:eastAsia="Times New Roman" w:hAnsi="Arial" w:cs="Arial"/>
        </w:rPr>
        <w:t xml:space="preserve"> PI)</w:t>
      </w:r>
    </w:p>
    <w:p w14:paraId="0DBEFEBD" w14:textId="77777777" w:rsidR="00FB47DE" w:rsidRPr="007B0BA9" w:rsidRDefault="00FB47DE" w:rsidP="00320D5E">
      <w:pPr>
        <w:ind w:left="331" w:hanging="331"/>
        <w:rPr>
          <w:rFonts w:ascii="Arial" w:hAnsi="Arial" w:cs="Arial"/>
        </w:rPr>
      </w:pPr>
    </w:p>
    <w:p w14:paraId="4FBA5B47" w14:textId="0D1B924E" w:rsidR="00B179ED" w:rsidRPr="007B0BA9" w:rsidRDefault="00DC7219" w:rsidP="00320D5E">
      <w:pPr>
        <w:rPr>
          <w:rFonts w:ascii="Arial" w:hAnsi="Arial" w:cs="Arial"/>
        </w:rPr>
      </w:pPr>
      <w:sdt>
        <w:sdtPr>
          <w:rPr>
            <w:rFonts w:ascii="Arial" w:hAnsi="Arial" w:cs="Arial"/>
            <w:sz w:val="22"/>
            <w:szCs w:val="18"/>
          </w:rPr>
          <w:id w:val="-1973512336"/>
          <w14:checkbox>
            <w14:checked w14:val="0"/>
            <w14:checkedState w14:val="2612" w14:font="MS Gothic"/>
            <w14:uncheckedState w14:val="2610" w14:font="MS Gothic"/>
          </w14:checkbox>
        </w:sdtPr>
        <w:sdtEndPr/>
        <w:sdtContent>
          <w:r w:rsidR="00D21FA0" w:rsidRPr="003B096E">
            <w:rPr>
              <w:rFonts w:ascii="MS Gothic" w:eastAsia="MS Gothic" w:hAnsi="MS Gothic" w:cs="Arial" w:hint="eastAsia"/>
              <w:sz w:val="22"/>
              <w:szCs w:val="18"/>
            </w:rPr>
            <w:t>☐</w:t>
          </w:r>
        </w:sdtContent>
      </w:sdt>
      <w:r w:rsidR="00D21FA0" w:rsidRPr="003B096E">
        <w:rPr>
          <w:rFonts w:ascii="Arial" w:hAnsi="Arial" w:cs="Arial"/>
          <w:sz w:val="24"/>
        </w:rPr>
        <w:t xml:space="preserve"> </w:t>
      </w:r>
      <w:r w:rsidR="00B179ED" w:rsidRPr="007B0BA9">
        <w:rPr>
          <w:rFonts w:ascii="Arial" w:hAnsi="Arial" w:cs="Arial"/>
        </w:rPr>
        <w:t>Review</w:t>
      </w:r>
      <w:r w:rsidR="00D21FA0">
        <w:rPr>
          <w:rFonts w:ascii="Arial" w:hAnsi="Arial" w:cs="Arial"/>
        </w:rPr>
        <w:t xml:space="preserve"> the </w:t>
      </w:r>
      <w:hyperlink r:id="rId9" w:history="1">
        <w:r w:rsidR="00D21FA0" w:rsidRPr="00020DE5">
          <w:rPr>
            <w:rStyle w:val="Hyperlink"/>
            <w:rFonts w:ascii="Arial" w:hAnsi="Arial" w:cs="Arial"/>
            <w:snapToGrid/>
          </w:rPr>
          <w:t>e</w:t>
        </w:r>
        <w:r w:rsidR="00B179ED" w:rsidRPr="00020DE5">
          <w:rPr>
            <w:rStyle w:val="Hyperlink"/>
            <w:rFonts w:ascii="Arial" w:hAnsi="Arial" w:cs="Arial"/>
            <w:snapToGrid/>
          </w:rPr>
          <w:t>IRB</w:t>
        </w:r>
      </w:hyperlink>
      <w:r w:rsidR="00B179ED" w:rsidRPr="007B0BA9">
        <w:rPr>
          <w:rFonts w:ascii="Arial" w:hAnsi="Arial" w:cs="Arial"/>
        </w:rPr>
        <w:t xml:space="preserve"> </w:t>
      </w:r>
      <w:r w:rsidR="00D21FA0">
        <w:rPr>
          <w:rFonts w:ascii="Arial" w:hAnsi="Arial" w:cs="Arial"/>
        </w:rPr>
        <w:t xml:space="preserve">smart </w:t>
      </w:r>
      <w:r w:rsidR="00B179ED" w:rsidRPr="007B0BA9">
        <w:rPr>
          <w:rFonts w:ascii="Arial" w:hAnsi="Arial" w:cs="Arial"/>
        </w:rPr>
        <w:t>form to make sure:</w:t>
      </w:r>
    </w:p>
    <w:p w14:paraId="0203FCCE" w14:textId="2990192A" w:rsidR="00B179ED" w:rsidRPr="007B0BA9" w:rsidRDefault="00DC7219" w:rsidP="00320D5E">
      <w:pPr>
        <w:ind w:left="662" w:hanging="331"/>
        <w:rPr>
          <w:rFonts w:ascii="Arial" w:hAnsi="Arial" w:cs="Arial"/>
        </w:rPr>
      </w:pPr>
      <w:sdt>
        <w:sdtPr>
          <w:rPr>
            <w:rFonts w:ascii="Arial" w:hAnsi="Arial" w:cs="Arial"/>
            <w:sz w:val="22"/>
            <w:szCs w:val="18"/>
          </w:rPr>
          <w:id w:val="1535082720"/>
          <w14:checkbox>
            <w14:checked w14:val="0"/>
            <w14:checkedState w14:val="2612" w14:font="MS Gothic"/>
            <w14:uncheckedState w14:val="2610" w14:font="MS Gothic"/>
          </w14:checkbox>
        </w:sdtPr>
        <w:sdtEndPr/>
        <w:sdtContent>
          <w:r w:rsidR="00D21FA0" w:rsidRPr="003B096E">
            <w:rPr>
              <w:rFonts w:ascii="MS Gothic" w:eastAsia="MS Gothic" w:hAnsi="MS Gothic" w:cs="Arial" w:hint="eastAsia"/>
              <w:sz w:val="22"/>
              <w:szCs w:val="18"/>
            </w:rPr>
            <w:t>☐</w:t>
          </w:r>
        </w:sdtContent>
      </w:sdt>
      <w:r w:rsidR="00D21FA0" w:rsidRPr="003B096E" w:rsidDel="00D21FA0">
        <w:rPr>
          <w:rFonts w:ascii="Arial" w:hAnsi="Arial" w:cs="Arial"/>
          <w:sz w:val="24"/>
        </w:rPr>
        <w:t xml:space="preserve"> </w:t>
      </w:r>
      <w:r w:rsidR="00FB47DE" w:rsidRPr="007B0BA9">
        <w:rPr>
          <w:rFonts w:ascii="Arial" w:hAnsi="Arial" w:cs="Arial"/>
        </w:rPr>
        <w:t>All research team members listed have appointments at / are employed by Tufts Medical Center or Tufts University (if not, call the IRB Office ext. 6-7512 for advice)</w:t>
      </w:r>
    </w:p>
    <w:p w14:paraId="6E061910" w14:textId="358341E4" w:rsidR="00733738" w:rsidRPr="007B0BA9" w:rsidRDefault="00DC7219" w:rsidP="00320D5E">
      <w:pPr>
        <w:ind w:left="662" w:hanging="331"/>
        <w:rPr>
          <w:rFonts w:ascii="Arial" w:hAnsi="Arial" w:cs="Arial"/>
        </w:rPr>
      </w:pPr>
      <w:sdt>
        <w:sdtPr>
          <w:rPr>
            <w:rFonts w:ascii="Arial" w:hAnsi="Arial" w:cs="Arial"/>
            <w:sz w:val="22"/>
            <w:szCs w:val="18"/>
          </w:rPr>
          <w:id w:val="-204252310"/>
          <w14:checkbox>
            <w14:checked w14:val="0"/>
            <w14:checkedState w14:val="2612" w14:font="MS Gothic"/>
            <w14:uncheckedState w14:val="2610" w14:font="MS Gothic"/>
          </w14:checkbox>
        </w:sdtPr>
        <w:sdtEndPr/>
        <w:sdtContent>
          <w:r w:rsidR="00D21FA0" w:rsidRPr="003B096E">
            <w:rPr>
              <w:rFonts w:ascii="MS Gothic" w:eastAsia="MS Gothic" w:hAnsi="MS Gothic" w:cs="Arial" w:hint="eastAsia"/>
              <w:sz w:val="22"/>
              <w:szCs w:val="18"/>
            </w:rPr>
            <w:t>☐</w:t>
          </w:r>
        </w:sdtContent>
      </w:sdt>
      <w:r w:rsidR="00D21FA0" w:rsidRPr="003B096E" w:rsidDel="00D21FA0">
        <w:rPr>
          <w:rFonts w:ascii="Arial" w:hAnsi="Arial" w:cs="Arial"/>
          <w:sz w:val="24"/>
        </w:rPr>
        <w:t xml:space="preserve"> </w:t>
      </w:r>
      <w:r w:rsidR="00733738" w:rsidRPr="007B0BA9">
        <w:rPr>
          <w:rFonts w:ascii="Arial" w:hAnsi="Arial" w:cs="Arial"/>
        </w:rPr>
        <w:t xml:space="preserve">Make sure your enrollment </w:t>
      </w:r>
      <w:r w:rsidR="00542D47" w:rsidRPr="007B0BA9">
        <w:rPr>
          <w:rFonts w:ascii="Arial" w:hAnsi="Arial" w:cs="Arial"/>
        </w:rPr>
        <w:t>goals match</w:t>
      </w:r>
      <w:r w:rsidR="00E05C7A">
        <w:rPr>
          <w:rFonts w:ascii="Arial" w:hAnsi="Arial" w:cs="Arial"/>
        </w:rPr>
        <w:t xml:space="preserve"> what is listed in the</w:t>
      </w:r>
      <w:r w:rsidR="00733738" w:rsidRPr="007B0BA9">
        <w:rPr>
          <w:rFonts w:ascii="Arial" w:hAnsi="Arial" w:cs="Arial"/>
        </w:rPr>
        <w:t xml:space="preserve"> ICF and protocol</w:t>
      </w:r>
      <w:r w:rsidR="001A3E2D" w:rsidRPr="007B0BA9">
        <w:rPr>
          <w:rFonts w:ascii="Arial" w:hAnsi="Arial" w:cs="Arial"/>
        </w:rPr>
        <w:t xml:space="preserve"> and that they are high enough to </w:t>
      </w:r>
      <w:r w:rsidR="00542D47">
        <w:rPr>
          <w:rFonts w:ascii="Arial" w:hAnsi="Arial" w:cs="Arial"/>
        </w:rPr>
        <w:t>account for</w:t>
      </w:r>
      <w:r w:rsidR="001A3E2D" w:rsidRPr="007B0BA9">
        <w:rPr>
          <w:rFonts w:ascii="Arial" w:hAnsi="Arial" w:cs="Arial"/>
        </w:rPr>
        <w:t xml:space="preserve"> withdrawals and screen failures.</w:t>
      </w:r>
    </w:p>
    <w:p w14:paraId="7AFC7DC9" w14:textId="77777777" w:rsidR="00733738" w:rsidRPr="007B0BA9" w:rsidRDefault="00733738" w:rsidP="00733738">
      <w:pPr>
        <w:rPr>
          <w:rFonts w:ascii="Arial" w:hAnsi="Arial" w:cs="Arial"/>
        </w:rPr>
      </w:pPr>
    </w:p>
    <w:p w14:paraId="43728C6B" w14:textId="0B21DD64" w:rsidR="00733738" w:rsidRPr="007B0BA9" w:rsidRDefault="00DC7219" w:rsidP="00733738">
      <w:pPr>
        <w:rPr>
          <w:rFonts w:ascii="Arial" w:hAnsi="Arial" w:cs="Arial"/>
        </w:rPr>
      </w:pPr>
      <w:sdt>
        <w:sdtPr>
          <w:rPr>
            <w:rFonts w:ascii="Arial" w:hAnsi="Arial" w:cs="Arial"/>
            <w:sz w:val="22"/>
            <w:szCs w:val="18"/>
          </w:rPr>
          <w:id w:val="-918559048"/>
          <w14:checkbox>
            <w14:checked w14:val="1"/>
            <w14:checkedState w14:val="2612" w14:font="MS Gothic"/>
            <w14:uncheckedState w14:val="2610" w14:font="MS Gothic"/>
          </w14:checkbox>
        </w:sdtPr>
        <w:sdtEndPr/>
        <w:sdtContent>
          <w:r w:rsidR="007A5898">
            <w:rPr>
              <w:rFonts w:ascii="MS Gothic" w:eastAsia="MS Gothic" w:hAnsi="MS Gothic" w:cs="Arial" w:hint="eastAsia"/>
              <w:sz w:val="22"/>
              <w:szCs w:val="18"/>
            </w:rPr>
            <w:t>☒</w:t>
          </w:r>
        </w:sdtContent>
      </w:sdt>
      <w:r w:rsidR="00D21FA0" w:rsidRPr="003B096E" w:rsidDel="00D21FA0">
        <w:rPr>
          <w:rFonts w:ascii="Arial" w:hAnsi="Arial" w:cs="Arial"/>
          <w:sz w:val="24"/>
        </w:rPr>
        <w:t xml:space="preserve"> </w:t>
      </w:r>
      <w:r w:rsidR="00733738" w:rsidRPr="007B0BA9">
        <w:rPr>
          <w:rFonts w:ascii="Arial" w:hAnsi="Arial" w:cs="Arial"/>
        </w:rPr>
        <w:t>For drug or device studies make sure</w:t>
      </w:r>
      <w:r w:rsidR="00542D47">
        <w:rPr>
          <w:rFonts w:ascii="Arial" w:hAnsi="Arial" w:cs="Arial"/>
        </w:rPr>
        <w:t xml:space="preserve"> to</w:t>
      </w:r>
      <w:r w:rsidR="00733738" w:rsidRPr="007B0BA9">
        <w:rPr>
          <w:rFonts w:ascii="Arial" w:hAnsi="Arial" w:cs="Arial"/>
        </w:rPr>
        <w:t>:</w:t>
      </w:r>
    </w:p>
    <w:p w14:paraId="3844A060" w14:textId="2EF57E47" w:rsidR="001576B3" w:rsidRDefault="00DC7219" w:rsidP="007B0BA9">
      <w:pPr>
        <w:ind w:left="662" w:hanging="331"/>
        <w:rPr>
          <w:rFonts w:ascii="Arial" w:hAnsi="Arial" w:cs="Arial"/>
        </w:rPr>
      </w:pPr>
      <w:sdt>
        <w:sdtPr>
          <w:rPr>
            <w:rFonts w:ascii="Arial" w:hAnsi="Arial" w:cs="Arial"/>
            <w:sz w:val="22"/>
            <w:szCs w:val="18"/>
          </w:rPr>
          <w:id w:val="1987502301"/>
          <w14:checkbox>
            <w14:checked w14:val="0"/>
            <w14:checkedState w14:val="2612" w14:font="MS Gothic"/>
            <w14:uncheckedState w14:val="2610" w14:font="MS Gothic"/>
          </w14:checkbox>
        </w:sdtPr>
        <w:sdtEndPr/>
        <w:sdtContent>
          <w:r w:rsidR="00D21FA0" w:rsidRPr="003B096E">
            <w:rPr>
              <w:rFonts w:ascii="MS Gothic" w:eastAsia="MS Gothic" w:hAnsi="MS Gothic" w:cs="Arial" w:hint="eastAsia"/>
              <w:sz w:val="22"/>
              <w:szCs w:val="18"/>
            </w:rPr>
            <w:t>☐</w:t>
          </w:r>
        </w:sdtContent>
      </w:sdt>
      <w:r w:rsidR="00D21FA0" w:rsidRPr="003B096E" w:rsidDel="00D21FA0">
        <w:rPr>
          <w:rFonts w:ascii="Arial" w:hAnsi="Arial" w:cs="Arial"/>
          <w:sz w:val="24"/>
        </w:rPr>
        <w:t xml:space="preserve"> </w:t>
      </w:r>
      <w:r w:rsidR="00D21FA0">
        <w:rPr>
          <w:rFonts w:ascii="Arial" w:hAnsi="Arial" w:cs="Arial"/>
        </w:rPr>
        <w:t>Upload</w:t>
      </w:r>
      <w:r w:rsidR="00D21FA0" w:rsidRPr="007B0BA9">
        <w:rPr>
          <w:rFonts w:ascii="Arial" w:hAnsi="Arial" w:cs="Arial"/>
        </w:rPr>
        <w:t xml:space="preserve"> </w:t>
      </w:r>
      <w:r w:rsidR="00733738" w:rsidRPr="007B0BA9">
        <w:rPr>
          <w:rFonts w:ascii="Arial" w:hAnsi="Arial" w:cs="Arial"/>
        </w:rPr>
        <w:t>the Investigator’s Brochure (for investigational drugs)</w:t>
      </w:r>
    </w:p>
    <w:p w14:paraId="3BC961F6" w14:textId="2037FD0B" w:rsidR="00733738" w:rsidRPr="00776FAF" w:rsidRDefault="00DC7219" w:rsidP="00EC2660">
      <w:pPr>
        <w:ind w:left="662" w:hanging="331"/>
        <w:rPr>
          <w:rFonts w:ascii="Arial" w:hAnsi="Arial" w:cs="Arial"/>
        </w:rPr>
      </w:pPr>
      <w:sdt>
        <w:sdtPr>
          <w:rPr>
            <w:rFonts w:ascii="Arial" w:hAnsi="Arial" w:cs="Arial"/>
            <w:sz w:val="22"/>
            <w:szCs w:val="18"/>
          </w:rPr>
          <w:id w:val="-302080914"/>
          <w14:checkbox>
            <w14:checked w14:val="0"/>
            <w14:checkedState w14:val="2612" w14:font="MS Gothic"/>
            <w14:uncheckedState w14:val="2610" w14:font="MS Gothic"/>
          </w14:checkbox>
        </w:sdtPr>
        <w:sdtEndPr/>
        <w:sdtContent>
          <w:r w:rsidR="00D21FA0" w:rsidRPr="003B096E">
            <w:rPr>
              <w:rFonts w:ascii="MS Gothic" w:eastAsia="MS Gothic" w:hAnsi="MS Gothic" w:cs="Arial" w:hint="eastAsia"/>
              <w:sz w:val="22"/>
              <w:szCs w:val="18"/>
            </w:rPr>
            <w:t>☐</w:t>
          </w:r>
        </w:sdtContent>
      </w:sdt>
      <w:r w:rsidR="00D21FA0" w:rsidRPr="003B096E" w:rsidDel="00D21FA0">
        <w:rPr>
          <w:rFonts w:ascii="Arial" w:hAnsi="Arial" w:cs="Arial"/>
          <w:sz w:val="24"/>
        </w:rPr>
        <w:t xml:space="preserve"> </w:t>
      </w:r>
      <w:r w:rsidR="00D21FA0">
        <w:rPr>
          <w:rFonts w:ascii="Arial" w:hAnsi="Arial" w:cs="Arial"/>
        </w:rPr>
        <w:t>Upload</w:t>
      </w:r>
      <w:r w:rsidR="001576B3" w:rsidRPr="00776FAF">
        <w:rPr>
          <w:rFonts w:ascii="Arial" w:hAnsi="Arial" w:cs="Arial"/>
        </w:rPr>
        <w:t xml:space="preserve"> the latest version of the</w:t>
      </w:r>
      <w:r w:rsidR="00733738" w:rsidRPr="00776FAF">
        <w:rPr>
          <w:rFonts w:ascii="Arial" w:hAnsi="Arial" w:cs="Arial"/>
        </w:rPr>
        <w:t xml:space="preserve"> package insert (FDA approved drugs)</w:t>
      </w:r>
      <w:r w:rsidR="001576B3" w:rsidRPr="00776FAF">
        <w:rPr>
          <w:rFonts w:ascii="Arial" w:hAnsi="Arial" w:cs="Arial"/>
        </w:rPr>
        <w:t xml:space="preserve">. </w:t>
      </w:r>
      <w:r w:rsidR="00776FAF" w:rsidRPr="00776FAF">
        <w:rPr>
          <w:rFonts w:ascii="Arial" w:hAnsi="Arial" w:cs="Arial"/>
          <w:color w:val="000000"/>
        </w:rPr>
        <w:t>Confirm you are submitting the latest version by downloading it from this website</w:t>
      </w:r>
      <w:r w:rsidR="00776FAF" w:rsidRPr="00776FAF">
        <w:rPr>
          <w:rFonts w:ascii="Arial" w:hAnsi="Arial" w:cs="Arial"/>
        </w:rPr>
        <w:t xml:space="preserve">: </w:t>
      </w:r>
      <w:hyperlink r:id="rId10" w:history="1">
        <w:r w:rsidR="00733738" w:rsidRPr="00776FAF">
          <w:rPr>
            <w:rStyle w:val="Hyperlink"/>
            <w:rFonts w:ascii="Arial" w:hAnsi="Arial" w:cs="Arial"/>
          </w:rPr>
          <w:t>FDA Approved Drug Products website</w:t>
        </w:r>
      </w:hyperlink>
      <w:r w:rsidR="00733738" w:rsidRPr="00776FAF">
        <w:rPr>
          <w:rFonts w:ascii="Arial" w:hAnsi="Arial" w:cs="Arial"/>
        </w:rPr>
        <w:t>.</w:t>
      </w:r>
    </w:p>
    <w:p w14:paraId="37BFE11A" w14:textId="4FF7137E" w:rsidR="001576B3" w:rsidRDefault="00DC7219" w:rsidP="007B0BA9">
      <w:pPr>
        <w:ind w:left="662" w:hanging="331"/>
        <w:rPr>
          <w:rFonts w:ascii="Arial" w:hAnsi="Arial" w:cs="Arial"/>
        </w:rPr>
      </w:pPr>
      <w:sdt>
        <w:sdtPr>
          <w:rPr>
            <w:rFonts w:ascii="Arial" w:hAnsi="Arial" w:cs="Arial"/>
            <w:sz w:val="22"/>
            <w:szCs w:val="18"/>
          </w:rPr>
          <w:id w:val="-1766370008"/>
          <w14:checkbox>
            <w14:checked w14:val="0"/>
            <w14:checkedState w14:val="2612" w14:font="MS Gothic"/>
            <w14:uncheckedState w14:val="2610" w14:font="MS Gothic"/>
          </w14:checkbox>
        </w:sdtPr>
        <w:sdtEndPr/>
        <w:sdtContent>
          <w:r w:rsidR="00D21FA0" w:rsidRPr="003B096E">
            <w:rPr>
              <w:rFonts w:ascii="MS Gothic" w:eastAsia="MS Gothic" w:hAnsi="MS Gothic" w:cs="Arial" w:hint="eastAsia"/>
              <w:sz w:val="22"/>
              <w:szCs w:val="18"/>
            </w:rPr>
            <w:t>☐</w:t>
          </w:r>
        </w:sdtContent>
      </w:sdt>
      <w:r w:rsidR="00D21FA0" w:rsidRPr="003B096E" w:rsidDel="00D21FA0">
        <w:rPr>
          <w:rFonts w:ascii="Arial" w:hAnsi="Arial" w:cs="Arial"/>
          <w:sz w:val="24"/>
        </w:rPr>
        <w:t xml:space="preserve"> </w:t>
      </w:r>
      <w:r w:rsidR="00D21FA0">
        <w:rPr>
          <w:rFonts w:ascii="Arial" w:hAnsi="Arial" w:cs="Arial"/>
        </w:rPr>
        <w:t>Upload</w:t>
      </w:r>
      <w:r w:rsidR="001576B3" w:rsidRPr="007B0BA9">
        <w:rPr>
          <w:rFonts w:ascii="Arial" w:hAnsi="Arial" w:cs="Arial"/>
        </w:rPr>
        <w:t xml:space="preserve"> the Operator’s Manual (device)</w:t>
      </w:r>
    </w:p>
    <w:p w14:paraId="572B67E7" w14:textId="4239F8A4" w:rsidR="00733738" w:rsidRPr="007B0BA9" w:rsidRDefault="00DC7219" w:rsidP="007B0BA9">
      <w:pPr>
        <w:ind w:left="662" w:hanging="331"/>
        <w:rPr>
          <w:rFonts w:ascii="Arial" w:hAnsi="Arial" w:cs="Arial"/>
        </w:rPr>
      </w:pPr>
      <w:sdt>
        <w:sdtPr>
          <w:rPr>
            <w:rFonts w:ascii="Arial" w:hAnsi="Arial" w:cs="Arial"/>
            <w:sz w:val="22"/>
            <w:szCs w:val="18"/>
          </w:rPr>
          <w:id w:val="845759229"/>
          <w14:checkbox>
            <w14:checked w14:val="0"/>
            <w14:checkedState w14:val="2612" w14:font="MS Gothic"/>
            <w14:uncheckedState w14:val="2610" w14:font="MS Gothic"/>
          </w14:checkbox>
        </w:sdtPr>
        <w:sdtEndPr/>
        <w:sdtContent>
          <w:r w:rsidR="00D21FA0" w:rsidRPr="003B096E">
            <w:rPr>
              <w:rFonts w:ascii="MS Gothic" w:eastAsia="MS Gothic" w:hAnsi="MS Gothic" w:cs="Arial" w:hint="eastAsia"/>
              <w:sz w:val="22"/>
              <w:szCs w:val="18"/>
            </w:rPr>
            <w:t>☐</w:t>
          </w:r>
        </w:sdtContent>
      </w:sdt>
      <w:r w:rsidR="00D21FA0" w:rsidRPr="003B096E" w:rsidDel="00D21FA0">
        <w:rPr>
          <w:rFonts w:ascii="Arial" w:hAnsi="Arial" w:cs="Arial"/>
          <w:sz w:val="24"/>
        </w:rPr>
        <w:t xml:space="preserve"> </w:t>
      </w:r>
      <w:r w:rsidR="00D21FA0">
        <w:rPr>
          <w:rFonts w:ascii="Arial" w:hAnsi="Arial" w:cs="Arial"/>
        </w:rPr>
        <w:t>Upload</w:t>
      </w:r>
      <w:r w:rsidR="00733738" w:rsidRPr="007B0BA9">
        <w:rPr>
          <w:rFonts w:ascii="Arial" w:hAnsi="Arial" w:cs="Arial"/>
        </w:rPr>
        <w:t xml:space="preserve"> the FDA letter that describes the IND (drug) or IDE (device) #</w:t>
      </w:r>
      <w:r w:rsidR="006F4B29">
        <w:rPr>
          <w:rFonts w:ascii="Arial" w:hAnsi="Arial" w:cs="Arial"/>
        </w:rPr>
        <w:t xml:space="preserve"> (If you do not have this, ask the study </w:t>
      </w:r>
      <w:r w:rsidR="00E05C7A">
        <w:rPr>
          <w:rFonts w:ascii="Arial" w:hAnsi="Arial" w:cs="Arial"/>
        </w:rPr>
        <w:t>S</w:t>
      </w:r>
      <w:r w:rsidR="006F4B29">
        <w:rPr>
          <w:rFonts w:ascii="Arial" w:hAnsi="Arial" w:cs="Arial"/>
        </w:rPr>
        <w:t>ponsor)</w:t>
      </w:r>
    </w:p>
    <w:p w14:paraId="373DF15E" w14:textId="2BFF6C1A" w:rsidR="00733738" w:rsidRDefault="00DC7219" w:rsidP="007B0BA9">
      <w:pPr>
        <w:ind w:left="662" w:hanging="331"/>
        <w:rPr>
          <w:rFonts w:ascii="Arial" w:hAnsi="Arial" w:cs="Arial"/>
        </w:rPr>
      </w:pPr>
      <w:sdt>
        <w:sdtPr>
          <w:rPr>
            <w:rFonts w:ascii="Arial" w:hAnsi="Arial" w:cs="Arial"/>
            <w:sz w:val="22"/>
            <w:szCs w:val="18"/>
          </w:rPr>
          <w:id w:val="806589579"/>
          <w14:checkbox>
            <w14:checked w14:val="0"/>
            <w14:checkedState w14:val="2612" w14:font="MS Gothic"/>
            <w14:uncheckedState w14:val="2610" w14:font="MS Gothic"/>
          </w14:checkbox>
        </w:sdtPr>
        <w:sdtEndPr/>
        <w:sdtContent>
          <w:r w:rsidR="00D21FA0" w:rsidRPr="003B096E">
            <w:rPr>
              <w:rFonts w:ascii="MS Gothic" w:eastAsia="MS Gothic" w:hAnsi="MS Gothic" w:cs="Arial" w:hint="eastAsia"/>
              <w:sz w:val="22"/>
              <w:szCs w:val="18"/>
            </w:rPr>
            <w:t>☐</w:t>
          </w:r>
        </w:sdtContent>
      </w:sdt>
      <w:r w:rsidR="00D21FA0" w:rsidRPr="003B096E" w:rsidDel="00D21FA0">
        <w:rPr>
          <w:rFonts w:ascii="Arial" w:hAnsi="Arial" w:cs="Arial"/>
          <w:sz w:val="24"/>
        </w:rPr>
        <w:t xml:space="preserve"> </w:t>
      </w:r>
      <w:r w:rsidR="00733738" w:rsidRPr="007B0BA9">
        <w:rPr>
          <w:rFonts w:ascii="Arial" w:hAnsi="Arial" w:cs="Arial"/>
        </w:rPr>
        <w:t xml:space="preserve">If you think your study </w:t>
      </w:r>
      <w:r w:rsidR="0050793A">
        <w:rPr>
          <w:rFonts w:ascii="Arial" w:hAnsi="Arial" w:cs="Arial"/>
        </w:rPr>
        <w:t xml:space="preserve">drug </w:t>
      </w:r>
      <w:r w:rsidR="00733738" w:rsidRPr="007B0BA9">
        <w:rPr>
          <w:rFonts w:ascii="Arial" w:hAnsi="Arial" w:cs="Arial"/>
        </w:rPr>
        <w:t xml:space="preserve">is IND exempt, confirm that it meets all requirements under </w:t>
      </w:r>
      <w:r w:rsidR="00733738" w:rsidRPr="007B0BA9">
        <w:rPr>
          <w:rFonts w:ascii="Arial" w:hAnsi="Arial" w:cs="Arial"/>
          <w:b/>
        </w:rPr>
        <w:t>21 CFR 312.2(b</w:t>
      </w:r>
      <w:proofErr w:type="gramStart"/>
      <w:r w:rsidR="00733738" w:rsidRPr="007B0BA9">
        <w:rPr>
          <w:rFonts w:ascii="Arial" w:hAnsi="Arial" w:cs="Arial"/>
          <w:b/>
        </w:rPr>
        <w:t>)(</w:t>
      </w:r>
      <w:proofErr w:type="gramEnd"/>
      <w:r w:rsidR="00733738" w:rsidRPr="007B0BA9">
        <w:rPr>
          <w:rFonts w:ascii="Arial" w:hAnsi="Arial" w:cs="Arial"/>
          <w:b/>
        </w:rPr>
        <w:t xml:space="preserve">1) </w:t>
      </w:r>
      <w:r w:rsidR="00733738" w:rsidRPr="007B0BA9">
        <w:rPr>
          <w:rFonts w:ascii="Arial" w:hAnsi="Arial" w:cs="Arial"/>
        </w:rPr>
        <w:t xml:space="preserve">and </w:t>
      </w:r>
      <w:r w:rsidR="006F4B29">
        <w:rPr>
          <w:rFonts w:ascii="Arial" w:hAnsi="Arial" w:cs="Arial"/>
        </w:rPr>
        <w:t>exp</w:t>
      </w:r>
      <w:r w:rsidR="00D21FA0">
        <w:rPr>
          <w:rFonts w:ascii="Arial" w:hAnsi="Arial" w:cs="Arial"/>
        </w:rPr>
        <w:t xml:space="preserve">lain </w:t>
      </w:r>
      <w:r w:rsidR="00733738" w:rsidRPr="007B0BA9">
        <w:rPr>
          <w:rFonts w:ascii="Arial" w:hAnsi="Arial" w:cs="Arial"/>
        </w:rPr>
        <w:t>how “the research does not involve a route of administration or dosage level or use in a patient population or other factor that significantly increases the risks (or decreases the acceptability of the risks) associated with the use of the drug product”</w:t>
      </w:r>
      <w:r w:rsidR="00D21FA0">
        <w:rPr>
          <w:rFonts w:ascii="Arial" w:hAnsi="Arial" w:cs="Arial"/>
        </w:rPr>
        <w:t xml:space="preserve">.  You can do this by </w:t>
      </w:r>
      <w:r w:rsidR="00635B1B">
        <w:rPr>
          <w:rFonts w:ascii="Arial" w:hAnsi="Arial" w:cs="Arial"/>
        </w:rPr>
        <w:t xml:space="preserve">attaching a document to the Drugs page of the </w:t>
      </w:r>
      <w:hyperlink r:id="rId11" w:history="1">
        <w:r w:rsidR="00F005E9" w:rsidRPr="00020DE5">
          <w:rPr>
            <w:rStyle w:val="Hyperlink"/>
            <w:rFonts w:ascii="Arial" w:hAnsi="Arial" w:cs="Arial"/>
            <w:snapToGrid/>
          </w:rPr>
          <w:t>eIRB</w:t>
        </w:r>
      </w:hyperlink>
      <w:r w:rsidR="00F005E9" w:rsidRPr="007B0BA9">
        <w:rPr>
          <w:rFonts w:ascii="Arial" w:hAnsi="Arial" w:cs="Arial"/>
        </w:rPr>
        <w:t xml:space="preserve"> </w:t>
      </w:r>
      <w:r w:rsidR="00F005E9">
        <w:rPr>
          <w:rFonts w:ascii="Arial" w:hAnsi="Arial" w:cs="Arial"/>
        </w:rPr>
        <w:t xml:space="preserve">smart </w:t>
      </w:r>
      <w:r w:rsidR="00F005E9" w:rsidRPr="007B0BA9">
        <w:rPr>
          <w:rFonts w:ascii="Arial" w:hAnsi="Arial" w:cs="Arial"/>
        </w:rPr>
        <w:t>form</w:t>
      </w:r>
      <w:r w:rsidR="00D21FA0">
        <w:rPr>
          <w:rFonts w:ascii="Arial" w:hAnsi="Arial" w:cs="Arial"/>
        </w:rPr>
        <w:t>.</w:t>
      </w:r>
    </w:p>
    <w:p w14:paraId="5E6184EE" w14:textId="6E25A63C" w:rsidR="00D21FA0" w:rsidRPr="007B0BA9" w:rsidRDefault="00DC7219" w:rsidP="00D21FA0">
      <w:pPr>
        <w:ind w:left="662" w:hanging="331"/>
        <w:rPr>
          <w:rFonts w:ascii="Arial" w:hAnsi="Arial" w:cs="Arial"/>
        </w:rPr>
      </w:pPr>
      <w:sdt>
        <w:sdtPr>
          <w:rPr>
            <w:rFonts w:ascii="Arial" w:hAnsi="Arial" w:cs="Arial"/>
            <w:sz w:val="22"/>
            <w:szCs w:val="18"/>
          </w:rPr>
          <w:id w:val="410966922"/>
          <w14:checkbox>
            <w14:checked w14:val="0"/>
            <w14:checkedState w14:val="2612" w14:font="MS Gothic"/>
            <w14:uncheckedState w14:val="2610" w14:font="MS Gothic"/>
          </w14:checkbox>
        </w:sdtPr>
        <w:sdtEndPr/>
        <w:sdtContent>
          <w:r w:rsidR="00D21FA0" w:rsidRPr="003B096E">
            <w:rPr>
              <w:rFonts w:ascii="MS Gothic" w:eastAsia="MS Gothic" w:hAnsi="MS Gothic" w:cs="Arial" w:hint="eastAsia"/>
              <w:sz w:val="22"/>
              <w:szCs w:val="18"/>
            </w:rPr>
            <w:t>☐</w:t>
          </w:r>
        </w:sdtContent>
      </w:sdt>
      <w:r w:rsidR="00D21FA0" w:rsidRPr="003B096E" w:rsidDel="00D21FA0">
        <w:rPr>
          <w:rFonts w:ascii="Arial" w:hAnsi="Arial" w:cs="Arial"/>
          <w:sz w:val="24"/>
        </w:rPr>
        <w:t xml:space="preserve"> </w:t>
      </w:r>
      <w:r w:rsidR="00D21FA0" w:rsidRPr="007B0BA9">
        <w:rPr>
          <w:rFonts w:ascii="Arial" w:hAnsi="Arial" w:cs="Arial"/>
        </w:rPr>
        <w:t xml:space="preserve">If you think your study </w:t>
      </w:r>
      <w:r w:rsidR="00D21FA0">
        <w:rPr>
          <w:rFonts w:ascii="Arial" w:hAnsi="Arial" w:cs="Arial"/>
        </w:rPr>
        <w:t>device is I</w:t>
      </w:r>
      <w:r w:rsidR="00D21FA0" w:rsidRPr="007B0BA9">
        <w:rPr>
          <w:rFonts w:ascii="Arial" w:hAnsi="Arial" w:cs="Arial"/>
        </w:rPr>
        <w:t>D</w:t>
      </w:r>
      <w:r w:rsidR="00D21FA0">
        <w:rPr>
          <w:rFonts w:ascii="Arial" w:hAnsi="Arial" w:cs="Arial"/>
        </w:rPr>
        <w:t>E</w:t>
      </w:r>
      <w:r w:rsidR="00D21FA0" w:rsidRPr="007B0BA9">
        <w:rPr>
          <w:rFonts w:ascii="Arial" w:hAnsi="Arial" w:cs="Arial"/>
        </w:rPr>
        <w:t xml:space="preserve"> exempt, </w:t>
      </w:r>
      <w:r w:rsidR="00D21FA0">
        <w:rPr>
          <w:rFonts w:ascii="Arial" w:hAnsi="Arial" w:cs="Arial"/>
        </w:rPr>
        <w:t>specify which IDE criteria it meets.  You can do this by adding a comment to eIRB</w:t>
      </w:r>
      <w:r w:rsidR="00513EF3" w:rsidRPr="00513EF3">
        <w:rPr>
          <w:rFonts w:ascii="Arial" w:hAnsi="Arial" w:cs="Arial"/>
        </w:rPr>
        <w:t xml:space="preserve"> </w:t>
      </w:r>
      <w:r w:rsidR="00513EF3">
        <w:rPr>
          <w:rFonts w:ascii="Arial" w:hAnsi="Arial" w:cs="Arial"/>
        </w:rPr>
        <w:t xml:space="preserve">or by attaching a document to the Devices page of the </w:t>
      </w:r>
      <w:hyperlink r:id="rId12" w:history="1">
        <w:r w:rsidR="00F005E9" w:rsidRPr="00020DE5">
          <w:rPr>
            <w:rStyle w:val="Hyperlink"/>
            <w:rFonts w:ascii="Arial" w:hAnsi="Arial" w:cs="Arial"/>
            <w:snapToGrid/>
          </w:rPr>
          <w:t>eIRB</w:t>
        </w:r>
      </w:hyperlink>
      <w:r w:rsidR="00F005E9" w:rsidRPr="007B0BA9">
        <w:rPr>
          <w:rFonts w:ascii="Arial" w:hAnsi="Arial" w:cs="Arial"/>
        </w:rPr>
        <w:t xml:space="preserve"> </w:t>
      </w:r>
      <w:r w:rsidR="00F005E9">
        <w:rPr>
          <w:rFonts w:ascii="Arial" w:hAnsi="Arial" w:cs="Arial"/>
        </w:rPr>
        <w:t xml:space="preserve">smart </w:t>
      </w:r>
      <w:r w:rsidR="00F005E9" w:rsidRPr="007B0BA9">
        <w:rPr>
          <w:rFonts w:ascii="Arial" w:hAnsi="Arial" w:cs="Arial"/>
        </w:rPr>
        <w:t>form</w:t>
      </w:r>
      <w:r w:rsidR="00D21FA0">
        <w:rPr>
          <w:rFonts w:ascii="Arial" w:hAnsi="Arial" w:cs="Arial"/>
        </w:rPr>
        <w:t xml:space="preserve">.  Refer to the </w:t>
      </w:r>
      <w:hyperlink r:id="rId13" w:history="1">
        <w:r w:rsidR="00D21FA0" w:rsidRPr="00F005E9">
          <w:rPr>
            <w:rStyle w:val="Hyperlink"/>
            <w:rFonts w:ascii="Arial" w:hAnsi="Arial" w:cs="Arial"/>
            <w:snapToGrid/>
          </w:rPr>
          <w:t>Device Decision Tree</w:t>
        </w:r>
      </w:hyperlink>
      <w:r w:rsidR="00D21FA0">
        <w:rPr>
          <w:rFonts w:ascii="Arial" w:hAnsi="Arial" w:cs="Arial"/>
        </w:rPr>
        <w:t xml:space="preserve"> for the IDE exemption categories.   </w:t>
      </w:r>
    </w:p>
    <w:p w14:paraId="5E3579DF" w14:textId="1A20471F" w:rsidR="00733738" w:rsidRPr="007B0BA9" w:rsidRDefault="00DC7219" w:rsidP="007B0BA9">
      <w:pPr>
        <w:ind w:left="662" w:hanging="331"/>
        <w:rPr>
          <w:rFonts w:ascii="Arial" w:hAnsi="Arial" w:cs="Arial"/>
        </w:rPr>
      </w:pPr>
      <w:sdt>
        <w:sdtPr>
          <w:rPr>
            <w:rFonts w:ascii="Arial" w:hAnsi="Arial" w:cs="Arial"/>
            <w:sz w:val="22"/>
            <w:szCs w:val="18"/>
          </w:rPr>
          <w:id w:val="-150600330"/>
          <w14:checkbox>
            <w14:checked w14:val="0"/>
            <w14:checkedState w14:val="2612" w14:font="MS Gothic"/>
            <w14:uncheckedState w14:val="2610" w14:font="MS Gothic"/>
          </w14:checkbox>
        </w:sdtPr>
        <w:sdtEndPr/>
        <w:sdtContent>
          <w:r w:rsidR="00D21FA0" w:rsidRPr="003B096E">
            <w:rPr>
              <w:rFonts w:ascii="MS Gothic" w:eastAsia="MS Gothic" w:hAnsi="MS Gothic" w:cs="Arial" w:hint="eastAsia"/>
              <w:sz w:val="22"/>
              <w:szCs w:val="18"/>
            </w:rPr>
            <w:t>☐</w:t>
          </w:r>
        </w:sdtContent>
      </w:sdt>
      <w:r w:rsidR="00D21FA0" w:rsidRPr="003B096E" w:rsidDel="00D21FA0">
        <w:rPr>
          <w:rFonts w:ascii="Arial" w:hAnsi="Arial" w:cs="Arial"/>
          <w:sz w:val="24"/>
        </w:rPr>
        <w:t xml:space="preserve"> </w:t>
      </w:r>
      <w:r w:rsidR="00733738" w:rsidRPr="007B0BA9">
        <w:rPr>
          <w:rFonts w:ascii="Arial" w:hAnsi="Arial" w:cs="Arial"/>
        </w:rPr>
        <w:t xml:space="preserve">If you think the study device is a </w:t>
      </w:r>
      <w:hyperlink r:id="rId14" w:history="1">
        <w:r w:rsidR="00733738" w:rsidRPr="00EC2660">
          <w:rPr>
            <w:rStyle w:val="Hyperlink"/>
            <w:rFonts w:ascii="Arial" w:hAnsi="Arial" w:cs="Arial"/>
            <w:i/>
          </w:rPr>
          <w:t>Non-significant risk (NSR)</w:t>
        </w:r>
      </w:hyperlink>
      <w:r w:rsidR="00733738" w:rsidRPr="007B0BA9">
        <w:rPr>
          <w:rFonts w:ascii="Arial" w:hAnsi="Arial" w:cs="Arial"/>
          <w:b/>
          <w:i/>
        </w:rPr>
        <w:t xml:space="preserve"> </w:t>
      </w:r>
      <w:r w:rsidR="00733738" w:rsidRPr="007B0BA9">
        <w:rPr>
          <w:rFonts w:ascii="Arial" w:hAnsi="Arial" w:cs="Arial"/>
        </w:rPr>
        <w:t>device</w:t>
      </w:r>
      <w:r w:rsidR="001A3E2D" w:rsidRPr="007B0BA9">
        <w:rPr>
          <w:rFonts w:ascii="Arial" w:hAnsi="Arial" w:cs="Arial"/>
        </w:rPr>
        <w:t>,</w:t>
      </w:r>
      <w:r w:rsidR="00733738" w:rsidRPr="007B0BA9">
        <w:rPr>
          <w:rFonts w:ascii="Arial" w:hAnsi="Arial" w:cs="Arial"/>
        </w:rPr>
        <w:t xml:space="preserve"> </w:t>
      </w:r>
      <w:r w:rsidR="00D21FA0">
        <w:rPr>
          <w:rFonts w:ascii="Arial" w:hAnsi="Arial" w:cs="Arial"/>
        </w:rPr>
        <w:t xml:space="preserve">upload </w:t>
      </w:r>
      <w:r w:rsidR="00733738" w:rsidRPr="007B0BA9">
        <w:rPr>
          <w:rFonts w:ascii="Arial" w:hAnsi="Arial" w:cs="Arial"/>
        </w:rPr>
        <w:t>the FDA or Sponsor’s determination documenting that</w:t>
      </w:r>
      <w:r w:rsidR="00513EF3">
        <w:rPr>
          <w:rFonts w:ascii="Arial" w:hAnsi="Arial" w:cs="Arial"/>
        </w:rPr>
        <w:t xml:space="preserve"> to the Devices page of the </w:t>
      </w:r>
      <w:hyperlink r:id="rId15" w:history="1">
        <w:r w:rsidR="00F005E9" w:rsidRPr="00020DE5">
          <w:rPr>
            <w:rStyle w:val="Hyperlink"/>
            <w:rFonts w:ascii="Arial" w:hAnsi="Arial" w:cs="Arial"/>
            <w:snapToGrid/>
          </w:rPr>
          <w:t>eIRB</w:t>
        </w:r>
      </w:hyperlink>
      <w:r w:rsidR="00F005E9" w:rsidRPr="007B0BA9">
        <w:rPr>
          <w:rFonts w:ascii="Arial" w:hAnsi="Arial" w:cs="Arial"/>
        </w:rPr>
        <w:t xml:space="preserve"> </w:t>
      </w:r>
      <w:r w:rsidR="00F005E9">
        <w:rPr>
          <w:rFonts w:ascii="Arial" w:hAnsi="Arial" w:cs="Arial"/>
        </w:rPr>
        <w:t xml:space="preserve">smart </w:t>
      </w:r>
      <w:r w:rsidR="00F005E9" w:rsidRPr="007B0BA9">
        <w:rPr>
          <w:rFonts w:ascii="Arial" w:hAnsi="Arial" w:cs="Arial"/>
        </w:rPr>
        <w:t>form</w:t>
      </w:r>
      <w:r w:rsidR="00733738" w:rsidRPr="007B0BA9">
        <w:rPr>
          <w:rFonts w:ascii="Arial" w:hAnsi="Arial" w:cs="Arial"/>
        </w:rPr>
        <w:t>.</w:t>
      </w:r>
    </w:p>
    <w:p w14:paraId="449150EE" w14:textId="77777777" w:rsidR="001D7E94" w:rsidRPr="007B0BA9" w:rsidRDefault="001D7E94" w:rsidP="00320D5E">
      <w:pPr>
        <w:ind w:left="331" w:hanging="331"/>
        <w:rPr>
          <w:rFonts w:ascii="Arial" w:hAnsi="Arial" w:cs="Arial"/>
        </w:rPr>
      </w:pPr>
    </w:p>
    <w:p w14:paraId="15DA8A0A" w14:textId="77777777" w:rsidR="00320D5E" w:rsidRPr="007B0BA9" w:rsidRDefault="00DC7219" w:rsidP="00320D5E">
      <w:pPr>
        <w:rPr>
          <w:rFonts w:ascii="Arial" w:hAnsi="Arial" w:cs="Arial"/>
        </w:rPr>
      </w:pPr>
      <w:sdt>
        <w:sdtPr>
          <w:rPr>
            <w:rFonts w:ascii="Arial" w:hAnsi="Arial" w:cs="Arial"/>
            <w:sz w:val="22"/>
            <w:szCs w:val="18"/>
          </w:rPr>
          <w:id w:val="1664589333"/>
          <w14:checkbox>
            <w14:checked w14:val="0"/>
            <w14:checkedState w14:val="2612" w14:font="MS Gothic"/>
            <w14:uncheckedState w14:val="2610" w14:font="MS Gothic"/>
          </w14:checkbox>
        </w:sdtPr>
        <w:sdtEndPr/>
        <w:sdtContent>
          <w:r w:rsidR="00D21FA0" w:rsidRPr="003B096E">
            <w:rPr>
              <w:rFonts w:ascii="MS Gothic" w:eastAsia="MS Gothic" w:hAnsi="MS Gothic" w:cs="Arial" w:hint="eastAsia"/>
              <w:sz w:val="22"/>
              <w:szCs w:val="18"/>
            </w:rPr>
            <w:t>☐</w:t>
          </w:r>
        </w:sdtContent>
      </w:sdt>
      <w:r w:rsidR="00D21FA0" w:rsidRPr="003B096E" w:rsidDel="00D21FA0">
        <w:rPr>
          <w:rFonts w:ascii="Arial" w:hAnsi="Arial" w:cs="Arial"/>
          <w:sz w:val="24"/>
        </w:rPr>
        <w:t xml:space="preserve"> </w:t>
      </w:r>
      <w:r w:rsidR="00320D5E" w:rsidRPr="007B0BA9">
        <w:rPr>
          <w:rFonts w:ascii="Arial" w:hAnsi="Arial" w:cs="Arial"/>
        </w:rPr>
        <w:t>For Investigator Initiated Studies, review the protocol to make sure:</w:t>
      </w:r>
    </w:p>
    <w:p w14:paraId="7BEE515C" w14:textId="4A68C4A6" w:rsidR="001A3E2D" w:rsidRPr="007B0BA9" w:rsidRDefault="00DC7219" w:rsidP="00320D5E">
      <w:pPr>
        <w:ind w:left="662" w:hanging="331"/>
        <w:rPr>
          <w:rFonts w:ascii="Arial" w:hAnsi="Arial" w:cs="Arial"/>
        </w:rPr>
      </w:pPr>
      <w:sdt>
        <w:sdtPr>
          <w:rPr>
            <w:rFonts w:ascii="Arial" w:hAnsi="Arial" w:cs="Arial"/>
            <w:sz w:val="22"/>
            <w:szCs w:val="18"/>
          </w:rPr>
          <w:id w:val="1304584237"/>
          <w14:checkbox>
            <w14:checked w14:val="0"/>
            <w14:checkedState w14:val="2612" w14:font="MS Gothic"/>
            <w14:uncheckedState w14:val="2610" w14:font="MS Gothic"/>
          </w14:checkbox>
        </w:sdtPr>
        <w:sdtEndPr/>
        <w:sdtContent>
          <w:r w:rsidR="00D21FA0" w:rsidRPr="003B096E">
            <w:rPr>
              <w:rFonts w:ascii="MS Gothic" w:eastAsia="MS Gothic" w:hAnsi="MS Gothic" w:cs="Arial" w:hint="eastAsia"/>
              <w:sz w:val="22"/>
              <w:szCs w:val="18"/>
            </w:rPr>
            <w:t>☐</w:t>
          </w:r>
        </w:sdtContent>
      </w:sdt>
      <w:r w:rsidR="00D21FA0" w:rsidRPr="003B096E" w:rsidDel="00D21FA0">
        <w:rPr>
          <w:rFonts w:ascii="Arial" w:hAnsi="Arial" w:cs="Arial"/>
          <w:sz w:val="24"/>
        </w:rPr>
        <w:t xml:space="preserve"> </w:t>
      </w:r>
      <w:r w:rsidR="00320D5E" w:rsidRPr="007B0BA9">
        <w:rPr>
          <w:rFonts w:ascii="Arial" w:hAnsi="Arial" w:cs="Arial"/>
        </w:rPr>
        <w:t xml:space="preserve">The Tufts Health Sciences IRB </w:t>
      </w:r>
      <w:hyperlink r:id="rId16" w:history="1">
        <w:r w:rsidR="00320D5E" w:rsidRPr="007B0BA9">
          <w:rPr>
            <w:rStyle w:val="Hyperlink"/>
            <w:rFonts w:ascii="Arial" w:hAnsi="Arial" w:cs="Arial"/>
            <w:snapToGrid/>
          </w:rPr>
          <w:t>Protoco</w:t>
        </w:r>
        <w:r w:rsidR="00524148" w:rsidRPr="007B0BA9">
          <w:rPr>
            <w:rStyle w:val="Hyperlink"/>
            <w:rFonts w:ascii="Arial" w:hAnsi="Arial" w:cs="Arial"/>
            <w:snapToGrid/>
          </w:rPr>
          <w:t>l Template</w:t>
        </w:r>
      </w:hyperlink>
      <w:r w:rsidR="00320D5E" w:rsidRPr="007B0BA9">
        <w:rPr>
          <w:rFonts w:ascii="Arial" w:hAnsi="Arial" w:cs="Arial"/>
        </w:rPr>
        <w:t xml:space="preserve"> or another </w:t>
      </w:r>
      <w:r w:rsidR="00524148" w:rsidRPr="007B0BA9">
        <w:rPr>
          <w:rFonts w:ascii="Arial" w:hAnsi="Arial" w:cs="Arial"/>
        </w:rPr>
        <w:t xml:space="preserve">protocol template has been used that includes relevant sections. Use the </w:t>
      </w:r>
      <w:hyperlink r:id="rId17" w:history="1">
        <w:r w:rsidR="00F63367">
          <w:rPr>
            <w:rStyle w:val="Hyperlink"/>
            <w:rFonts w:ascii="Arial" w:hAnsi="Arial" w:cs="Arial"/>
            <w:snapToGrid/>
          </w:rPr>
          <w:t>Protocol Worksheet</w:t>
        </w:r>
      </w:hyperlink>
      <w:r w:rsidR="00524148" w:rsidRPr="007B0BA9">
        <w:rPr>
          <w:rFonts w:ascii="Arial" w:hAnsi="Arial" w:cs="Arial"/>
        </w:rPr>
        <w:t xml:space="preserve"> to confirm all relevant sections are present. </w:t>
      </w:r>
      <w:r w:rsidR="00320D5E" w:rsidRPr="007B0BA9">
        <w:rPr>
          <w:rFonts w:ascii="Arial" w:hAnsi="Arial" w:cs="Arial"/>
        </w:rPr>
        <w:t xml:space="preserve"> </w:t>
      </w:r>
    </w:p>
    <w:p w14:paraId="00B42B50" w14:textId="7513F556" w:rsidR="00320D5E" w:rsidRPr="007B0BA9" w:rsidRDefault="00DC7219" w:rsidP="00320D5E">
      <w:pPr>
        <w:ind w:left="662" w:hanging="331"/>
        <w:rPr>
          <w:rFonts w:ascii="Arial" w:hAnsi="Arial" w:cs="Arial"/>
        </w:rPr>
      </w:pPr>
      <w:sdt>
        <w:sdtPr>
          <w:rPr>
            <w:rFonts w:ascii="Arial" w:hAnsi="Arial" w:cs="Arial"/>
            <w:sz w:val="22"/>
            <w:szCs w:val="18"/>
          </w:rPr>
          <w:id w:val="697511510"/>
          <w14:checkbox>
            <w14:checked w14:val="0"/>
            <w14:checkedState w14:val="2612" w14:font="MS Gothic"/>
            <w14:uncheckedState w14:val="2610" w14:font="MS Gothic"/>
          </w14:checkbox>
        </w:sdtPr>
        <w:sdtEndPr/>
        <w:sdtContent>
          <w:r w:rsidR="00D21FA0" w:rsidRPr="003B096E">
            <w:rPr>
              <w:rFonts w:ascii="MS Gothic" w:eastAsia="MS Gothic" w:hAnsi="MS Gothic" w:cs="Arial" w:hint="eastAsia"/>
              <w:sz w:val="22"/>
              <w:szCs w:val="18"/>
            </w:rPr>
            <w:t>☐</w:t>
          </w:r>
        </w:sdtContent>
      </w:sdt>
      <w:r w:rsidR="00D21FA0" w:rsidRPr="003B096E" w:rsidDel="00D21FA0">
        <w:rPr>
          <w:rFonts w:ascii="Arial" w:hAnsi="Arial" w:cs="Arial"/>
          <w:sz w:val="24"/>
        </w:rPr>
        <w:t xml:space="preserve"> </w:t>
      </w:r>
      <w:r w:rsidR="001A3E2D" w:rsidRPr="007B0BA9">
        <w:rPr>
          <w:rFonts w:ascii="Arial" w:hAnsi="Arial" w:cs="Arial"/>
        </w:rPr>
        <w:t xml:space="preserve">References are included and the references support </w:t>
      </w:r>
      <w:r w:rsidR="00020DE5">
        <w:rPr>
          <w:rFonts w:ascii="Arial" w:hAnsi="Arial" w:cs="Arial"/>
        </w:rPr>
        <w:t>the study’s</w:t>
      </w:r>
      <w:r w:rsidR="00020DE5" w:rsidRPr="007B0BA9">
        <w:rPr>
          <w:rFonts w:ascii="Arial" w:hAnsi="Arial" w:cs="Arial"/>
        </w:rPr>
        <w:t xml:space="preserve"> </w:t>
      </w:r>
      <w:r w:rsidR="001A3E2D" w:rsidRPr="007B0BA9">
        <w:rPr>
          <w:rFonts w:ascii="Arial" w:hAnsi="Arial" w:cs="Arial"/>
        </w:rPr>
        <w:t>hypothesis and risk/benefit assessment.</w:t>
      </w:r>
    </w:p>
    <w:p w14:paraId="2838915B" w14:textId="77777777" w:rsidR="00224BA4" w:rsidRPr="007B0BA9" w:rsidRDefault="00224BA4" w:rsidP="00320D5E">
      <w:pPr>
        <w:ind w:left="331" w:hanging="331"/>
        <w:rPr>
          <w:rFonts w:ascii="Arial" w:hAnsi="Arial" w:cs="Arial"/>
        </w:rPr>
      </w:pPr>
    </w:p>
    <w:p w14:paraId="457F1B03" w14:textId="77777777" w:rsidR="00767F5F" w:rsidRPr="007B0BA9" w:rsidRDefault="00DC7219" w:rsidP="00320D5E">
      <w:pPr>
        <w:rPr>
          <w:rFonts w:ascii="Arial" w:hAnsi="Arial" w:cs="Arial"/>
        </w:rPr>
      </w:pPr>
      <w:sdt>
        <w:sdtPr>
          <w:rPr>
            <w:rFonts w:ascii="Arial" w:hAnsi="Arial" w:cs="Arial"/>
            <w:sz w:val="22"/>
            <w:szCs w:val="18"/>
          </w:rPr>
          <w:id w:val="-767165361"/>
          <w14:checkbox>
            <w14:checked w14:val="0"/>
            <w14:checkedState w14:val="2612" w14:font="MS Gothic"/>
            <w14:uncheckedState w14:val="2610" w14:font="MS Gothic"/>
          </w14:checkbox>
        </w:sdtPr>
        <w:sdtEndPr/>
        <w:sdtContent>
          <w:r w:rsidR="00D21FA0" w:rsidRPr="003B096E">
            <w:rPr>
              <w:rFonts w:ascii="MS Gothic" w:eastAsia="MS Gothic" w:hAnsi="MS Gothic" w:cs="Arial" w:hint="eastAsia"/>
              <w:sz w:val="22"/>
              <w:szCs w:val="18"/>
            </w:rPr>
            <w:t>☐</w:t>
          </w:r>
        </w:sdtContent>
      </w:sdt>
      <w:r w:rsidR="00D21FA0" w:rsidRPr="003B096E" w:rsidDel="00D21FA0">
        <w:rPr>
          <w:rFonts w:ascii="Arial" w:hAnsi="Arial" w:cs="Arial"/>
          <w:sz w:val="24"/>
        </w:rPr>
        <w:t xml:space="preserve"> </w:t>
      </w:r>
      <w:r w:rsidR="00767F5F" w:rsidRPr="007B0BA9">
        <w:rPr>
          <w:rFonts w:ascii="Arial" w:hAnsi="Arial" w:cs="Arial"/>
        </w:rPr>
        <w:t>Review</w:t>
      </w:r>
      <w:r w:rsidR="00320D5E" w:rsidRPr="007B0BA9">
        <w:rPr>
          <w:rFonts w:ascii="Arial" w:hAnsi="Arial" w:cs="Arial"/>
        </w:rPr>
        <w:t xml:space="preserve"> each</w:t>
      </w:r>
      <w:r w:rsidR="00767F5F" w:rsidRPr="007B0BA9">
        <w:rPr>
          <w:rFonts w:ascii="Arial" w:hAnsi="Arial" w:cs="Arial"/>
        </w:rPr>
        <w:t xml:space="preserve"> informed consent form </w:t>
      </w:r>
      <w:r w:rsidR="00320D5E" w:rsidRPr="007B0BA9">
        <w:rPr>
          <w:rFonts w:ascii="Arial" w:hAnsi="Arial" w:cs="Arial"/>
        </w:rPr>
        <w:t xml:space="preserve">(ICF) </w:t>
      </w:r>
      <w:r w:rsidR="00767F5F" w:rsidRPr="007B0BA9">
        <w:rPr>
          <w:rFonts w:ascii="Arial" w:hAnsi="Arial" w:cs="Arial"/>
        </w:rPr>
        <w:t>to make sure:</w:t>
      </w:r>
    </w:p>
    <w:p w14:paraId="383C099C" w14:textId="2BB04D52" w:rsidR="00767F5F" w:rsidRPr="007B0BA9" w:rsidRDefault="00DC7219" w:rsidP="00320D5E">
      <w:pPr>
        <w:ind w:left="662" w:hanging="331"/>
        <w:rPr>
          <w:rFonts w:ascii="Arial" w:hAnsi="Arial" w:cs="Arial"/>
        </w:rPr>
      </w:pPr>
      <w:sdt>
        <w:sdtPr>
          <w:rPr>
            <w:rFonts w:ascii="Arial" w:hAnsi="Arial" w:cs="Arial"/>
            <w:sz w:val="22"/>
            <w:szCs w:val="18"/>
          </w:rPr>
          <w:id w:val="-1346627833"/>
          <w14:checkbox>
            <w14:checked w14:val="0"/>
            <w14:checkedState w14:val="2612" w14:font="MS Gothic"/>
            <w14:uncheckedState w14:val="2610" w14:font="MS Gothic"/>
          </w14:checkbox>
        </w:sdtPr>
        <w:sdtEndPr/>
        <w:sdtContent>
          <w:r w:rsidR="00D21FA0" w:rsidRPr="003B096E">
            <w:rPr>
              <w:rFonts w:ascii="MS Gothic" w:eastAsia="MS Gothic" w:hAnsi="MS Gothic" w:cs="Arial" w:hint="eastAsia"/>
              <w:sz w:val="22"/>
              <w:szCs w:val="18"/>
            </w:rPr>
            <w:t>☐</w:t>
          </w:r>
        </w:sdtContent>
      </w:sdt>
      <w:r w:rsidR="00D21FA0" w:rsidRPr="003B096E" w:rsidDel="00D21FA0">
        <w:rPr>
          <w:rFonts w:ascii="Arial" w:hAnsi="Arial" w:cs="Arial"/>
          <w:sz w:val="24"/>
        </w:rPr>
        <w:t xml:space="preserve"> </w:t>
      </w:r>
      <w:r w:rsidR="00320D5E" w:rsidRPr="007B0BA9">
        <w:rPr>
          <w:rFonts w:ascii="Arial" w:hAnsi="Arial" w:cs="Arial"/>
        </w:rPr>
        <w:t xml:space="preserve">The </w:t>
      </w:r>
      <w:r w:rsidR="00767F5F" w:rsidRPr="007B0BA9">
        <w:rPr>
          <w:rFonts w:ascii="Arial" w:hAnsi="Arial" w:cs="Arial"/>
        </w:rPr>
        <w:t xml:space="preserve">Tufts Health Sciences IRB </w:t>
      </w:r>
      <w:hyperlink r:id="rId18" w:history="1">
        <w:r w:rsidR="00225370" w:rsidRPr="007B0BA9">
          <w:rPr>
            <w:rStyle w:val="Hyperlink"/>
            <w:rFonts w:ascii="Arial" w:hAnsi="Arial" w:cs="Arial"/>
            <w:snapToGrid/>
          </w:rPr>
          <w:t>ICF Template</w:t>
        </w:r>
      </w:hyperlink>
      <w:r w:rsidR="00767F5F" w:rsidRPr="007B0BA9">
        <w:rPr>
          <w:rFonts w:ascii="Arial" w:hAnsi="Arial" w:cs="Arial"/>
        </w:rPr>
        <w:t xml:space="preserve"> ha</w:t>
      </w:r>
      <w:r w:rsidR="00320D5E" w:rsidRPr="007B0BA9">
        <w:rPr>
          <w:rFonts w:ascii="Arial" w:hAnsi="Arial" w:cs="Arial"/>
        </w:rPr>
        <w:t>s</w:t>
      </w:r>
      <w:r w:rsidR="00767F5F" w:rsidRPr="007B0BA9">
        <w:rPr>
          <w:rFonts w:ascii="Arial" w:hAnsi="Arial" w:cs="Arial"/>
        </w:rPr>
        <w:t xml:space="preserve"> been used</w:t>
      </w:r>
    </w:p>
    <w:p w14:paraId="72497ACA" w14:textId="77A315DA" w:rsidR="00B179ED" w:rsidRPr="007B0BA9" w:rsidRDefault="00DC7219" w:rsidP="00320D5E">
      <w:pPr>
        <w:ind w:left="662" w:hanging="331"/>
        <w:rPr>
          <w:rFonts w:ascii="Arial" w:hAnsi="Arial" w:cs="Arial"/>
        </w:rPr>
      </w:pPr>
      <w:sdt>
        <w:sdtPr>
          <w:rPr>
            <w:rFonts w:ascii="Arial" w:hAnsi="Arial" w:cs="Arial"/>
            <w:sz w:val="22"/>
            <w:szCs w:val="18"/>
          </w:rPr>
          <w:id w:val="1523279278"/>
          <w14:checkbox>
            <w14:checked w14:val="0"/>
            <w14:checkedState w14:val="2612" w14:font="MS Gothic"/>
            <w14:uncheckedState w14:val="2610" w14:font="MS Gothic"/>
          </w14:checkbox>
        </w:sdtPr>
        <w:sdtEndPr/>
        <w:sdtContent>
          <w:r w:rsidR="00D21FA0" w:rsidRPr="003B096E">
            <w:rPr>
              <w:rFonts w:ascii="MS Gothic" w:eastAsia="MS Gothic" w:hAnsi="MS Gothic" w:cs="Arial" w:hint="eastAsia"/>
              <w:sz w:val="22"/>
              <w:szCs w:val="18"/>
            </w:rPr>
            <w:t>☐</w:t>
          </w:r>
        </w:sdtContent>
      </w:sdt>
      <w:r w:rsidR="00D21FA0" w:rsidRPr="003B096E" w:rsidDel="00D21FA0">
        <w:rPr>
          <w:rFonts w:ascii="Arial" w:hAnsi="Arial" w:cs="Arial"/>
          <w:sz w:val="24"/>
        </w:rPr>
        <w:t xml:space="preserve"> </w:t>
      </w:r>
      <w:r w:rsidR="00B179ED" w:rsidRPr="007B0BA9">
        <w:rPr>
          <w:rFonts w:ascii="Arial" w:hAnsi="Arial" w:cs="Arial"/>
        </w:rPr>
        <w:t xml:space="preserve">Each procedure, test, visit, etc. a subject will undergo is described in the protocol </w:t>
      </w:r>
      <w:r w:rsidR="00320D5E" w:rsidRPr="007B0BA9">
        <w:rPr>
          <w:rFonts w:ascii="Arial" w:hAnsi="Arial" w:cs="Arial"/>
        </w:rPr>
        <w:t>and</w:t>
      </w:r>
      <w:r w:rsidR="00767F5F" w:rsidRPr="007B0BA9">
        <w:rPr>
          <w:rFonts w:ascii="Arial" w:hAnsi="Arial" w:cs="Arial"/>
        </w:rPr>
        <w:t xml:space="preserve"> </w:t>
      </w:r>
      <w:r w:rsidR="001A3E2D" w:rsidRPr="007B0BA9">
        <w:rPr>
          <w:rFonts w:ascii="Arial" w:hAnsi="Arial" w:cs="Arial"/>
        </w:rPr>
        <w:t>ICF</w:t>
      </w:r>
      <w:r w:rsidR="00FB47DE" w:rsidRPr="007B0BA9">
        <w:rPr>
          <w:rFonts w:ascii="Arial" w:hAnsi="Arial" w:cs="Arial"/>
        </w:rPr>
        <w:t xml:space="preserve">, </w:t>
      </w:r>
      <w:r w:rsidR="00767F5F" w:rsidRPr="007B0BA9">
        <w:rPr>
          <w:rFonts w:ascii="Arial" w:hAnsi="Arial" w:cs="Arial"/>
        </w:rPr>
        <w:t>and the information is consistent</w:t>
      </w:r>
      <w:r w:rsidR="00542D47">
        <w:rPr>
          <w:rFonts w:ascii="Arial" w:hAnsi="Arial" w:cs="Arial"/>
        </w:rPr>
        <w:t xml:space="preserve"> (</w:t>
      </w:r>
      <w:r w:rsidR="001A3E2D" w:rsidRPr="007B0BA9">
        <w:rPr>
          <w:rFonts w:ascii="Arial" w:hAnsi="Arial" w:cs="Arial"/>
        </w:rPr>
        <w:t>for example</w:t>
      </w:r>
      <w:r w:rsidR="00B46315">
        <w:rPr>
          <w:rFonts w:ascii="Arial" w:hAnsi="Arial" w:cs="Arial"/>
        </w:rPr>
        <w:t>,</w:t>
      </w:r>
      <w:r w:rsidR="001A3E2D" w:rsidRPr="007B0BA9">
        <w:rPr>
          <w:rFonts w:ascii="Arial" w:hAnsi="Arial" w:cs="Arial"/>
        </w:rPr>
        <w:t xml:space="preserve"> a procedure </w:t>
      </w:r>
      <w:r w:rsidR="006F4B29">
        <w:rPr>
          <w:rFonts w:ascii="Arial" w:hAnsi="Arial" w:cs="Arial"/>
        </w:rPr>
        <w:t>described</w:t>
      </w:r>
      <w:r w:rsidR="001A3E2D" w:rsidRPr="007B0BA9">
        <w:rPr>
          <w:rFonts w:ascii="Arial" w:hAnsi="Arial" w:cs="Arial"/>
        </w:rPr>
        <w:t xml:space="preserve"> in the ICF </w:t>
      </w:r>
      <w:r w:rsidR="006F4B29">
        <w:rPr>
          <w:rFonts w:ascii="Arial" w:hAnsi="Arial" w:cs="Arial"/>
        </w:rPr>
        <w:t>must also be described</w:t>
      </w:r>
      <w:r w:rsidR="001A3E2D" w:rsidRPr="007B0BA9">
        <w:rPr>
          <w:rFonts w:ascii="Arial" w:hAnsi="Arial" w:cs="Arial"/>
        </w:rPr>
        <w:t xml:space="preserve"> in the protocol</w:t>
      </w:r>
      <w:r w:rsidR="006F4B29">
        <w:rPr>
          <w:rFonts w:ascii="Arial" w:hAnsi="Arial" w:cs="Arial"/>
        </w:rPr>
        <w:t xml:space="preserve">, </w:t>
      </w:r>
      <w:r w:rsidR="001A3E2D" w:rsidRPr="007B0BA9">
        <w:rPr>
          <w:rFonts w:ascii="Arial" w:hAnsi="Arial" w:cs="Arial"/>
        </w:rPr>
        <w:t>and vice-versa</w:t>
      </w:r>
      <w:r w:rsidR="00542D47">
        <w:rPr>
          <w:rFonts w:ascii="Arial" w:hAnsi="Arial" w:cs="Arial"/>
        </w:rPr>
        <w:t>)</w:t>
      </w:r>
      <w:r w:rsidR="001A3E2D" w:rsidRPr="007B0BA9">
        <w:rPr>
          <w:rFonts w:ascii="Arial" w:hAnsi="Arial" w:cs="Arial"/>
        </w:rPr>
        <w:t>. To assist with this revie</w:t>
      </w:r>
      <w:r w:rsidR="006F4B29">
        <w:rPr>
          <w:rFonts w:ascii="Arial" w:hAnsi="Arial" w:cs="Arial"/>
        </w:rPr>
        <w:t>w,</w:t>
      </w:r>
      <w:r w:rsidR="001A3E2D" w:rsidRPr="007B0BA9">
        <w:rPr>
          <w:rFonts w:ascii="Arial" w:hAnsi="Arial" w:cs="Arial"/>
        </w:rPr>
        <w:t xml:space="preserve"> </w:t>
      </w:r>
      <w:r w:rsidR="006F4B29">
        <w:rPr>
          <w:rFonts w:ascii="Arial" w:hAnsi="Arial" w:cs="Arial"/>
        </w:rPr>
        <w:t xml:space="preserve">compare </w:t>
      </w:r>
      <w:r w:rsidR="001A3E2D" w:rsidRPr="007B0BA9">
        <w:rPr>
          <w:rFonts w:ascii="Arial" w:hAnsi="Arial" w:cs="Arial"/>
        </w:rPr>
        <w:t xml:space="preserve">the </w:t>
      </w:r>
      <w:r w:rsidR="001A3E2D" w:rsidRPr="007B0BA9">
        <w:rPr>
          <w:rFonts w:ascii="Arial" w:hAnsi="Arial" w:cs="Arial"/>
          <w:i/>
        </w:rPr>
        <w:t xml:space="preserve">Procedures </w:t>
      </w:r>
      <w:r w:rsidR="001A3E2D" w:rsidRPr="007B0BA9">
        <w:rPr>
          <w:rFonts w:ascii="Arial" w:hAnsi="Arial" w:cs="Arial"/>
        </w:rPr>
        <w:t xml:space="preserve">sections or </w:t>
      </w:r>
      <w:r w:rsidR="001A3E2D" w:rsidRPr="007B0BA9">
        <w:rPr>
          <w:rFonts w:ascii="Arial" w:hAnsi="Arial" w:cs="Arial"/>
          <w:i/>
        </w:rPr>
        <w:t xml:space="preserve">Study Timeline </w:t>
      </w:r>
      <w:r w:rsidR="001A3E2D" w:rsidRPr="007B0BA9">
        <w:rPr>
          <w:rFonts w:ascii="Arial" w:hAnsi="Arial" w:cs="Arial"/>
        </w:rPr>
        <w:t>of the ICF and protocol side-by</w:t>
      </w:r>
      <w:r w:rsidR="00E05C7A">
        <w:rPr>
          <w:rFonts w:ascii="Arial" w:hAnsi="Arial" w:cs="Arial"/>
        </w:rPr>
        <w:t>-</w:t>
      </w:r>
      <w:r w:rsidR="001A3E2D" w:rsidRPr="007B0BA9">
        <w:rPr>
          <w:rFonts w:ascii="Arial" w:hAnsi="Arial" w:cs="Arial"/>
        </w:rPr>
        <w:t xml:space="preserve">side.   </w:t>
      </w:r>
    </w:p>
    <w:p w14:paraId="07F87E6A" w14:textId="4180FC5A" w:rsidR="0026552E" w:rsidRDefault="00DC7219" w:rsidP="00320D5E">
      <w:pPr>
        <w:ind w:left="662" w:hanging="331"/>
        <w:rPr>
          <w:rFonts w:ascii="Arial" w:hAnsi="Arial" w:cs="Arial"/>
        </w:rPr>
      </w:pPr>
      <w:sdt>
        <w:sdtPr>
          <w:rPr>
            <w:rFonts w:ascii="Arial" w:hAnsi="Arial" w:cs="Arial"/>
            <w:sz w:val="22"/>
            <w:szCs w:val="18"/>
          </w:rPr>
          <w:id w:val="-283585964"/>
          <w14:checkbox>
            <w14:checked w14:val="0"/>
            <w14:checkedState w14:val="2612" w14:font="MS Gothic"/>
            <w14:uncheckedState w14:val="2610" w14:font="MS Gothic"/>
          </w14:checkbox>
        </w:sdtPr>
        <w:sdtEndPr/>
        <w:sdtContent>
          <w:r w:rsidR="00D21FA0" w:rsidRPr="003B096E">
            <w:rPr>
              <w:rFonts w:ascii="MS Gothic" w:eastAsia="MS Gothic" w:hAnsi="MS Gothic" w:cs="Arial" w:hint="eastAsia"/>
              <w:sz w:val="22"/>
              <w:szCs w:val="18"/>
            </w:rPr>
            <w:t>☐</w:t>
          </w:r>
        </w:sdtContent>
      </w:sdt>
      <w:r w:rsidR="00D21FA0" w:rsidRPr="003B096E" w:rsidDel="00D21FA0">
        <w:rPr>
          <w:rFonts w:ascii="Arial" w:hAnsi="Arial" w:cs="Arial"/>
          <w:sz w:val="24"/>
        </w:rPr>
        <w:t xml:space="preserve"> </w:t>
      </w:r>
      <w:r w:rsidR="00225370" w:rsidRPr="007B0BA9">
        <w:rPr>
          <w:rFonts w:ascii="Arial" w:hAnsi="Arial" w:cs="Arial"/>
        </w:rPr>
        <w:t xml:space="preserve">All </w:t>
      </w:r>
      <w:r w:rsidR="00524148" w:rsidRPr="007B0BA9">
        <w:rPr>
          <w:rFonts w:ascii="Arial" w:hAnsi="Arial" w:cs="Arial"/>
        </w:rPr>
        <w:t xml:space="preserve">reasonably foreseeable </w:t>
      </w:r>
      <w:r w:rsidR="00225370" w:rsidRPr="007B0BA9">
        <w:rPr>
          <w:rFonts w:ascii="Arial" w:hAnsi="Arial" w:cs="Arial"/>
        </w:rPr>
        <w:t>risks from the protocol and Investigator’s Brochure, Operator’s Manual, package insert, etc. are included in the ICF.</w:t>
      </w:r>
      <w:r w:rsidR="00524148" w:rsidRPr="007B0BA9">
        <w:rPr>
          <w:rFonts w:ascii="Arial" w:hAnsi="Arial" w:cs="Arial"/>
        </w:rPr>
        <w:t xml:space="preserve"> Includ</w:t>
      </w:r>
      <w:r w:rsidR="0026552E">
        <w:rPr>
          <w:rFonts w:ascii="Arial" w:hAnsi="Arial" w:cs="Arial"/>
        </w:rPr>
        <w:t>e</w:t>
      </w:r>
      <w:r w:rsidR="00524148" w:rsidRPr="007B0BA9">
        <w:rPr>
          <w:rFonts w:ascii="Arial" w:hAnsi="Arial" w:cs="Arial"/>
        </w:rPr>
        <w:t xml:space="preserve"> physical, psychological, social, legal, or other risks associated with the research, and information about their likelihood and seriousness.</w:t>
      </w:r>
      <w:r w:rsidR="0026552E">
        <w:rPr>
          <w:rFonts w:ascii="Arial" w:hAnsi="Arial" w:cs="Arial"/>
        </w:rPr>
        <w:t xml:space="preserve">  </w:t>
      </w:r>
    </w:p>
    <w:p w14:paraId="631652B1" w14:textId="1063835E" w:rsidR="001576B3" w:rsidRPr="007B0BA9" w:rsidRDefault="00DC7219" w:rsidP="007B0BA9">
      <w:pPr>
        <w:ind w:left="993" w:hanging="331"/>
        <w:rPr>
          <w:rFonts w:ascii="Arial" w:hAnsi="Arial" w:cs="Arial"/>
        </w:rPr>
      </w:pPr>
      <w:sdt>
        <w:sdtPr>
          <w:rPr>
            <w:rFonts w:ascii="Arial" w:hAnsi="Arial" w:cs="Arial"/>
            <w:sz w:val="22"/>
            <w:szCs w:val="18"/>
          </w:rPr>
          <w:id w:val="-638951950"/>
          <w14:checkbox>
            <w14:checked w14:val="0"/>
            <w14:checkedState w14:val="2612" w14:font="MS Gothic"/>
            <w14:uncheckedState w14:val="2610" w14:font="MS Gothic"/>
          </w14:checkbox>
        </w:sdtPr>
        <w:sdtEndPr/>
        <w:sdtContent>
          <w:r w:rsidR="00D21FA0" w:rsidRPr="003B096E">
            <w:rPr>
              <w:rFonts w:ascii="MS Gothic" w:eastAsia="MS Gothic" w:hAnsi="MS Gothic" w:cs="Arial" w:hint="eastAsia"/>
              <w:sz w:val="22"/>
              <w:szCs w:val="18"/>
            </w:rPr>
            <w:t>☐</w:t>
          </w:r>
        </w:sdtContent>
      </w:sdt>
      <w:r w:rsidR="00D21FA0" w:rsidRPr="003B096E" w:rsidDel="00D21FA0">
        <w:rPr>
          <w:rFonts w:ascii="Arial" w:hAnsi="Arial" w:cs="Arial"/>
          <w:sz w:val="24"/>
        </w:rPr>
        <w:t xml:space="preserve"> </w:t>
      </w:r>
      <w:r w:rsidR="0026552E">
        <w:rPr>
          <w:rFonts w:ascii="Arial" w:hAnsi="Arial" w:cs="Arial"/>
        </w:rPr>
        <w:t>If your study includes randomization</w:t>
      </w:r>
      <w:r w:rsidR="006F4B29">
        <w:rPr>
          <w:rFonts w:ascii="Arial" w:hAnsi="Arial" w:cs="Arial"/>
        </w:rPr>
        <w:t xml:space="preserve">, </w:t>
      </w:r>
      <w:r w:rsidR="0026552E">
        <w:rPr>
          <w:rFonts w:ascii="Arial" w:hAnsi="Arial" w:cs="Arial"/>
        </w:rPr>
        <w:t xml:space="preserve">the risks associated with </w:t>
      </w:r>
      <w:r w:rsidR="005161C8">
        <w:rPr>
          <w:rFonts w:ascii="Arial" w:hAnsi="Arial" w:cs="Arial"/>
        </w:rPr>
        <w:t xml:space="preserve">each </w:t>
      </w:r>
      <w:r w:rsidR="006F4B29">
        <w:rPr>
          <w:rFonts w:ascii="Arial" w:hAnsi="Arial" w:cs="Arial"/>
        </w:rPr>
        <w:t xml:space="preserve">study group </w:t>
      </w:r>
      <w:r w:rsidR="005161C8">
        <w:rPr>
          <w:rFonts w:ascii="Arial" w:hAnsi="Arial" w:cs="Arial"/>
        </w:rPr>
        <w:t>must be described in th</w:t>
      </w:r>
      <w:r w:rsidR="005161C8" w:rsidRPr="007B0BA9">
        <w:rPr>
          <w:rFonts w:ascii="Arial" w:hAnsi="Arial" w:cs="Arial"/>
        </w:rPr>
        <w:t>e protocol (or Site-Specific Appendix) and</w:t>
      </w:r>
      <w:r w:rsidR="005161C8">
        <w:rPr>
          <w:rFonts w:ascii="Arial" w:hAnsi="Arial" w:cs="Arial"/>
        </w:rPr>
        <w:t xml:space="preserve"> </w:t>
      </w:r>
      <w:r w:rsidR="0026552E">
        <w:rPr>
          <w:rFonts w:ascii="Arial" w:hAnsi="Arial" w:cs="Arial"/>
        </w:rPr>
        <w:t>ICF.</w:t>
      </w:r>
    </w:p>
    <w:p w14:paraId="6A6F3441" w14:textId="26AFD059" w:rsidR="00891C01" w:rsidRPr="007B0BA9" w:rsidRDefault="00DC7219" w:rsidP="00320D5E">
      <w:pPr>
        <w:ind w:left="662" w:hanging="331"/>
        <w:rPr>
          <w:rFonts w:ascii="Arial" w:hAnsi="Arial" w:cs="Arial"/>
        </w:rPr>
      </w:pPr>
      <w:sdt>
        <w:sdtPr>
          <w:rPr>
            <w:rFonts w:ascii="Arial" w:hAnsi="Arial" w:cs="Arial"/>
            <w:sz w:val="22"/>
            <w:szCs w:val="18"/>
          </w:rPr>
          <w:id w:val="124437868"/>
          <w14:checkbox>
            <w14:checked w14:val="0"/>
            <w14:checkedState w14:val="2612" w14:font="MS Gothic"/>
            <w14:uncheckedState w14:val="2610" w14:font="MS Gothic"/>
          </w14:checkbox>
        </w:sdtPr>
        <w:sdtEndPr/>
        <w:sdtContent>
          <w:r w:rsidR="00D21FA0" w:rsidRPr="003B096E">
            <w:rPr>
              <w:rFonts w:ascii="MS Gothic" w:eastAsia="MS Gothic" w:hAnsi="MS Gothic" w:cs="Arial" w:hint="eastAsia"/>
              <w:sz w:val="22"/>
              <w:szCs w:val="18"/>
            </w:rPr>
            <w:t>☐</w:t>
          </w:r>
        </w:sdtContent>
      </w:sdt>
      <w:r w:rsidR="00D21FA0" w:rsidRPr="003B096E" w:rsidDel="00D21FA0">
        <w:rPr>
          <w:rFonts w:ascii="Arial" w:hAnsi="Arial" w:cs="Arial"/>
          <w:sz w:val="24"/>
        </w:rPr>
        <w:t xml:space="preserve"> </w:t>
      </w:r>
      <w:r w:rsidR="00F63367" w:rsidRPr="00F63367">
        <w:rPr>
          <w:rFonts w:ascii="Arial" w:hAnsi="Arial" w:cs="Arial"/>
        </w:rPr>
        <w:t>If your study includes a standard of care control group, describe the standard of care in the p</w:t>
      </w:r>
      <w:r w:rsidR="00F63367">
        <w:rPr>
          <w:rFonts w:ascii="Arial" w:hAnsi="Arial" w:cs="Arial"/>
        </w:rPr>
        <w:t>rotocol (or Site-Specific Appendix) and in the ICF</w:t>
      </w:r>
      <w:r w:rsidR="0026552E" w:rsidRPr="007B0BA9">
        <w:rPr>
          <w:rFonts w:ascii="Arial" w:hAnsi="Arial" w:cs="Arial"/>
        </w:rPr>
        <w:t xml:space="preserve">.  </w:t>
      </w:r>
    </w:p>
    <w:p w14:paraId="4734874A" w14:textId="5F9959FD" w:rsidR="0026552E" w:rsidRPr="007B0BA9" w:rsidRDefault="00DC7219" w:rsidP="00320D5E">
      <w:pPr>
        <w:ind w:left="662" w:hanging="331"/>
        <w:rPr>
          <w:rFonts w:ascii="Arial" w:hAnsi="Arial" w:cs="Arial"/>
        </w:rPr>
      </w:pPr>
      <w:sdt>
        <w:sdtPr>
          <w:rPr>
            <w:rFonts w:ascii="Arial" w:hAnsi="Arial" w:cs="Arial"/>
            <w:sz w:val="22"/>
            <w:szCs w:val="18"/>
          </w:rPr>
          <w:id w:val="7958520"/>
          <w14:checkbox>
            <w14:checked w14:val="0"/>
            <w14:checkedState w14:val="2612" w14:font="MS Gothic"/>
            <w14:uncheckedState w14:val="2610" w14:font="MS Gothic"/>
          </w14:checkbox>
        </w:sdtPr>
        <w:sdtEndPr/>
        <w:sdtContent>
          <w:r w:rsidR="00D21FA0" w:rsidRPr="003B096E">
            <w:rPr>
              <w:rFonts w:ascii="MS Gothic" w:eastAsia="MS Gothic" w:hAnsi="MS Gothic" w:cs="Arial" w:hint="eastAsia"/>
              <w:sz w:val="22"/>
              <w:szCs w:val="18"/>
            </w:rPr>
            <w:t>☐</w:t>
          </w:r>
        </w:sdtContent>
      </w:sdt>
      <w:r w:rsidR="00D21FA0" w:rsidRPr="003B096E" w:rsidDel="00D21FA0">
        <w:rPr>
          <w:rFonts w:ascii="Arial" w:hAnsi="Arial" w:cs="Arial"/>
          <w:sz w:val="24"/>
        </w:rPr>
        <w:t xml:space="preserve"> </w:t>
      </w:r>
      <w:r w:rsidR="0026552E" w:rsidRPr="007B0BA9">
        <w:rPr>
          <w:rFonts w:ascii="Arial" w:hAnsi="Arial" w:cs="Arial"/>
        </w:rPr>
        <w:t>If subjects will be asked to change or delay their standard of care (such as restricting regular medication use until after the study), the risks associated with this and the care subjects will receive to minimize these risks</w:t>
      </w:r>
      <w:r w:rsidR="001576B3">
        <w:rPr>
          <w:rFonts w:ascii="Arial" w:hAnsi="Arial" w:cs="Arial"/>
        </w:rPr>
        <w:t xml:space="preserve"> must be described in the protocol (or Site-Specific Appendix) and ICF</w:t>
      </w:r>
      <w:r w:rsidR="0026552E" w:rsidRPr="007B0BA9">
        <w:rPr>
          <w:rFonts w:ascii="Arial" w:hAnsi="Arial" w:cs="Arial"/>
        </w:rPr>
        <w:t>.</w:t>
      </w:r>
    </w:p>
    <w:p w14:paraId="45370E61" w14:textId="361EB294" w:rsidR="00FB47DE" w:rsidRPr="007B0BA9" w:rsidRDefault="00DC7219" w:rsidP="00320D5E">
      <w:pPr>
        <w:ind w:left="662" w:hanging="331"/>
        <w:rPr>
          <w:rFonts w:ascii="Arial" w:eastAsia="Times New Roman" w:hAnsi="Arial" w:cs="Arial"/>
        </w:rPr>
      </w:pPr>
      <w:sdt>
        <w:sdtPr>
          <w:rPr>
            <w:rFonts w:ascii="Arial" w:hAnsi="Arial" w:cs="Arial"/>
            <w:sz w:val="22"/>
            <w:szCs w:val="18"/>
          </w:rPr>
          <w:id w:val="1503777938"/>
          <w14:checkbox>
            <w14:checked w14:val="0"/>
            <w14:checkedState w14:val="2612" w14:font="MS Gothic"/>
            <w14:uncheckedState w14:val="2610" w14:font="MS Gothic"/>
          </w14:checkbox>
        </w:sdtPr>
        <w:sdtEndPr/>
        <w:sdtContent>
          <w:r w:rsidR="00D21FA0" w:rsidRPr="003B096E">
            <w:rPr>
              <w:rFonts w:ascii="MS Gothic" w:eastAsia="MS Gothic" w:hAnsi="MS Gothic" w:cs="Arial" w:hint="eastAsia"/>
              <w:sz w:val="22"/>
              <w:szCs w:val="18"/>
            </w:rPr>
            <w:t>☐</w:t>
          </w:r>
        </w:sdtContent>
      </w:sdt>
      <w:r w:rsidR="00D21FA0" w:rsidRPr="003B096E" w:rsidDel="00D21FA0">
        <w:rPr>
          <w:rFonts w:ascii="Arial" w:hAnsi="Arial" w:cs="Arial"/>
          <w:sz w:val="24"/>
        </w:rPr>
        <w:t xml:space="preserve"> </w:t>
      </w:r>
      <w:r w:rsidR="00FB47DE" w:rsidRPr="007B0BA9">
        <w:rPr>
          <w:rFonts w:ascii="Arial" w:eastAsia="Times New Roman" w:hAnsi="Arial" w:cs="Arial"/>
        </w:rPr>
        <w:t xml:space="preserve">Complete an </w:t>
      </w:r>
      <w:hyperlink r:id="rId19" w:history="1">
        <w:r w:rsidR="00FB47DE" w:rsidRPr="007B0BA9">
          <w:rPr>
            <w:rStyle w:val="Hyperlink"/>
            <w:rFonts w:ascii="Arial" w:eastAsia="Times New Roman" w:hAnsi="Arial" w:cs="Arial"/>
            <w:snapToGrid/>
          </w:rPr>
          <w:t xml:space="preserve">informed consent </w:t>
        </w:r>
        <w:r w:rsidR="00767F5F" w:rsidRPr="007B0BA9">
          <w:rPr>
            <w:rStyle w:val="Hyperlink"/>
            <w:rFonts w:ascii="Arial" w:eastAsia="Times New Roman" w:hAnsi="Arial" w:cs="Arial"/>
            <w:snapToGrid/>
          </w:rPr>
          <w:t>c</w:t>
        </w:r>
        <w:r w:rsidR="00FB47DE" w:rsidRPr="007B0BA9">
          <w:rPr>
            <w:rStyle w:val="Hyperlink"/>
            <w:rFonts w:ascii="Arial" w:eastAsia="Times New Roman" w:hAnsi="Arial" w:cs="Arial"/>
            <w:snapToGrid/>
          </w:rPr>
          <w:t>hecklist</w:t>
        </w:r>
      </w:hyperlink>
      <w:r w:rsidR="00FB47DE" w:rsidRPr="007B0BA9">
        <w:rPr>
          <w:rFonts w:ascii="Arial" w:eastAsia="Times New Roman" w:hAnsi="Arial" w:cs="Arial"/>
        </w:rPr>
        <w:t xml:space="preserve"> for each </w:t>
      </w:r>
      <w:r w:rsidR="00225370" w:rsidRPr="007B0BA9">
        <w:rPr>
          <w:rFonts w:ascii="Arial" w:eastAsia="Times New Roman" w:hAnsi="Arial" w:cs="Arial"/>
        </w:rPr>
        <w:t xml:space="preserve">ICF </w:t>
      </w:r>
      <w:r w:rsidR="00767F5F" w:rsidRPr="007B0BA9">
        <w:rPr>
          <w:rFonts w:ascii="Arial" w:eastAsia="Times New Roman" w:hAnsi="Arial" w:cs="Arial"/>
        </w:rPr>
        <w:t>to ensure all elements are present</w:t>
      </w:r>
      <w:r w:rsidR="00D21FA0">
        <w:rPr>
          <w:rFonts w:ascii="Arial" w:eastAsia="Times New Roman" w:hAnsi="Arial" w:cs="Arial"/>
        </w:rPr>
        <w:t>.</w:t>
      </w:r>
    </w:p>
    <w:p w14:paraId="6C2F79AD" w14:textId="0AF89529" w:rsidR="00767F5F" w:rsidRPr="007B0BA9" w:rsidRDefault="00DC7219" w:rsidP="00320D5E">
      <w:pPr>
        <w:ind w:left="662" w:hanging="331"/>
        <w:rPr>
          <w:rFonts w:ascii="Arial" w:eastAsia="Times New Roman" w:hAnsi="Arial" w:cs="Arial"/>
        </w:rPr>
      </w:pPr>
      <w:sdt>
        <w:sdtPr>
          <w:rPr>
            <w:rFonts w:ascii="Arial" w:hAnsi="Arial" w:cs="Arial"/>
            <w:sz w:val="22"/>
            <w:szCs w:val="18"/>
          </w:rPr>
          <w:id w:val="-2094765240"/>
          <w14:checkbox>
            <w14:checked w14:val="0"/>
            <w14:checkedState w14:val="2612" w14:font="MS Gothic"/>
            <w14:uncheckedState w14:val="2610" w14:font="MS Gothic"/>
          </w14:checkbox>
        </w:sdtPr>
        <w:sdtEndPr/>
        <w:sdtContent>
          <w:r w:rsidR="00D21FA0" w:rsidRPr="003B096E">
            <w:rPr>
              <w:rFonts w:ascii="MS Gothic" w:eastAsia="MS Gothic" w:hAnsi="MS Gothic" w:cs="Arial" w:hint="eastAsia"/>
              <w:sz w:val="22"/>
              <w:szCs w:val="18"/>
            </w:rPr>
            <w:t>☐</w:t>
          </w:r>
        </w:sdtContent>
      </w:sdt>
      <w:r w:rsidR="00D21FA0" w:rsidRPr="003B096E" w:rsidDel="00D21FA0">
        <w:rPr>
          <w:rFonts w:ascii="Arial" w:hAnsi="Arial" w:cs="Arial"/>
          <w:sz w:val="24"/>
        </w:rPr>
        <w:t xml:space="preserve"> </w:t>
      </w:r>
      <w:r w:rsidR="00767F5F" w:rsidRPr="007B0BA9">
        <w:rPr>
          <w:rFonts w:ascii="Arial" w:eastAsia="Times New Roman" w:hAnsi="Arial" w:cs="Arial"/>
        </w:rPr>
        <w:t xml:space="preserve">Complete a </w:t>
      </w:r>
      <w:hyperlink r:id="rId20" w:history="1">
        <w:r w:rsidR="00767F5F" w:rsidRPr="007B0BA9">
          <w:rPr>
            <w:rStyle w:val="Hyperlink"/>
            <w:rFonts w:ascii="Arial" w:eastAsia="Times New Roman" w:hAnsi="Arial" w:cs="Arial"/>
            <w:snapToGrid/>
          </w:rPr>
          <w:t>Tissue Banking Worksheet</w:t>
        </w:r>
      </w:hyperlink>
      <w:r w:rsidR="00767F5F" w:rsidRPr="007B0BA9">
        <w:rPr>
          <w:rFonts w:ascii="Arial" w:eastAsia="Times New Roman" w:hAnsi="Arial" w:cs="Arial"/>
        </w:rPr>
        <w:t xml:space="preserve"> for each tissue banking conse</w:t>
      </w:r>
      <w:r w:rsidR="001A3E2D" w:rsidRPr="007B0BA9">
        <w:rPr>
          <w:rFonts w:ascii="Arial" w:eastAsia="Times New Roman" w:hAnsi="Arial" w:cs="Arial"/>
        </w:rPr>
        <w:t>nt or section of the main ICF.</w:t>
      </w:r>
    </w:p>
    <w:p w14:paraId="745BC4E6" w14:textId="77777777" w:rsidR="00FB47DE" w:rsidRPr="007B0BA9" w:rsidRDefault="00FB47DE" w:rsidP="00320D5E">
      <w:pPr>
        <w:ind w:left="331" w:hanging="331"/>
        <w:rPr>
          <w:rFonts w:ascii="Arial" w:hAnsi="Arial" w:cs="Arial"/>
        </w:rPr>
      </w:pPr>
    </w:p>
    <w:p w14:paraId="7F9DB0D9" w14:textId="2BC5D4BE" w:rsidR="00FB47DE" w:rsidRPr="007B0BA9" w:rsidRDefault="00DC7219" w:rsidP="00320D5E">
      <w:pPr>
        <w:ind w:left="331" w:hanging="331"/>
        <w:rPr>
          <w:rFonts w:ascii="Arial" w:hAnsi="Arial" w:cs="Arial"/>
        </w:rPr>
      </w:pPr>
      <w:sdt>
        <w:sdtPr>
          <w:rPr>
            <w:rFonts w:ascii="Arial" w:hAnsi="Arial" w:cs="Arial"/>
            <w:sz w:val="22"/>
            <w:szCs w:val="18"/>
          </w:rPr>
          <w:id w:val="1948041722"/>
          <w14:checkbox>
            <w14:checked w14:val="0"/>
            <w14:checkedState w14:val="2612" w14:font="MS Gothic"/>
            <w14:uncheckedState w14:val="2610" w14:font="MS Gothic"/>
          </w14:checkbox>
        </w:sdtPr>
        <w:sdtEndPr/>
        <w:sdtContent>
          <w:r w:rsidR="00D21FA0" w:rsidRPr="003B096E">
            <w:rPr>
              <w:rFonts w:ascii="MS Gothic" w:eastAsia="MS Gothic" w:hAnsi="MS Gothic" w:cs="Arial" w:hint="eastAsia"/>
              <w:sz w:val="22"/>
              <w:szCs w:val="18"/>
            </w:rPr>
            <w:t>☐</w:t>
          </w:r>
        </w:sdtContent>
      </w:sdt>
      <w:r w:rsidR="00D21FA0" w:rsidRPr="003B096E" w:rsidDel="00D21FA0">
        <w:rPr>
          <w:rFonts w:ascii="Arial" w:hAnsi="Arial" w:cs="Arial"/>
          <w:sz w:val="24"/>
        </w:rPr>
        <w:t xml:space="preserve"> </w:t>
      </w:r>
      <w:r w:rsidR="00320D5E" w:rsidRPr="007B0BA9">
        <w:rPr>
          <w:rFonts w:ascii="Arial" w:hAnsi="Arial" w:cs="Arial"/>
        </w:rPr>
        <w:t>For</w:t>
      </w:r>
      <w:r w:rsidR="00FB47DE" w:rsidRPr="007B0BA9">
        <w:rPr>
          <w:rFonts w:ascii="Arial" w:hAnsi="Arial" w:cs="Arial"/>
        </w:rPr>
        <w:t xml:space="preserve"> international research</w:t>
      </w:r>
      <w:r w:rsidR="00767F5F" w:rsidRPr="007B0BA9">
        <w:rPr>
          <w:rFonts w:ascii="Arial" w:hAnsi="Arial" w:cs="Arial"/>
        </w:rPr>
        <w:t xml:space="preserve"> </w:t>
      </w:r>
      <w:r w:rsidR="00320D5E" w:rsidRPr="007B0BA9">
        <w:rPr>
          <w:rFonts w:ascii="Arial" w:hAnsi="Arial" w:cs="Arial"/>
        </w:rPr>
        <w:t>studies</w:t>
      </w:r>
      <w:r w:rsidR="00767F5F" w:rsidRPr="007B0BA9">
        <w:rPr>
          <w:rFonts w:ascii="Arial" w:hAnsi="Arial" w:cs="Arial"/>
        </w:rPr>
        <w:t xml:space="preserve">, complete the </w:t>
      </w:r>
      <w:hyperlink r:id="rId21" w:history="1">
        <w:r w:rsidR="00767F5F" w:rsidRPr="00250CDA">
          <w:rPr>
            <w:rStyle w:val="Hyperlink"/>
            <w:rFonts w:ascii="Arial" w:hAnsi="Arial" w:cs="Arial"/>
            <w:snapToGrid/>
          </w:rPr>
          <w:t>International R</w:t>
        </w:r>
        <w:r w:rsidR="00FB47DE" w:rsidRPr="00250CDA">
          <w:rPr>
            <w:rStyle w:val="Hyperlink"/>
            <w:rFonts w:ascii="Arial" w:hAnsi="Arial" w:cs="Arial"/>
            <w:snapToGrid/>
          </w:rPr>
          <w:t xml:space="preserve">esearch </w:t>
        </w:r>
        <w:r w:rsidR="00767F5F" w:rsidRPr="00250CDA">
          <w:rPr>
            <w:rStyle w:val="Hyperlink"/>
            <w:rFonts w:ascii="Arial" w:hAnsi="Arial" w:cs="Arial"/>
            <w:snapToGrid/>
          </w:rPr>
          <w:t xml:space="preserve">with Human Subjects </w:t>
        </w:r>
        <w:r w:rsidR="00FB47DE" w:rsidRPr="00250CDA">
          <w:rPr>
            <w:rStyle w:val="Hyperlink"/>
            <w:rFonts w:ascii="Arial" w:hAnsi="Arial" w:cs="Arial"/>
            <w:snapToGrid/>
          </w:rPr>
          <w:t>checklist</w:t>
        </w:r>
        <w:r w:rsidR="00250CDA">
          <w:rPr>
            <w:rStyle w:val="Hyperlink"/>
            <w:rFonts w:ascii="Arial" w:hAnsi="Arial" w:cs="Arial"/>
            <w:snapToGrid/>
            <w:color w:val="auto"/>
            <w:u w:val="none"/>
          </w:rPr>
          <w:t>.</w:t>
        </w:r>
        <w:r w:rsidR="00FB47DE" w:rsidRPr="00250CDA">
          <w:rPr>
            <w:rStyle w:val="Hyperlink"/>
            <w:rFonts w:ascii="Arial" w:hAnsi="Arial" w:cs="Arial"/>
            <w:snapToGrid/>
          </w:rPr>
          <w:t xml:space="preserve"> </w:t>
        </w:r>
      </w:hyperlink>
      <w:r w:rsidR="00FB47DE" w:rsidRPr="007B0BA9">
        <w:rPr>
          <w:rFonts w:ascii="Arial" w:hAnsi="Arial" w:cs="Arial"/>
        </w:rPr>
        <w:t xml:space="preserve"> </w:t>
      </w:r>
    </w:p>
    <w:p w14:paraId="5F967A6D" w14:textId="77777777" w:rsidR="00733738" w:rsidRPr="007B0BA9" w:rsidRDefault="00733738" w:rsidP="00733738">
      <w:pPr>
        <w:ind w:left="331" w:hanging="331"/>
        <w:rPr>
          <w:rFonts w:ascii="Arial" w:hAnsi="Arial" w:cs="Arial"/>
        </w:rPr>
      </w:pPr>
    </w:p>
    <w:p w14:paraId="2AE3A2B5" w14:textId="67EB176C" w:rsidR="00733738" w:rsidRPr="007B0BA9" w:rsidRDefault="00DC7219" w:rsidP="00733738">
      <w:pPr>
        <w:ind w:left="331" w:hanging="331"/>
        <w:rPr>
          <w:rFonts w:ascii="Arial" w:hAnsi="Arial" w:cs="Arial"/>
        </w:rPr>
      </w:pPr>
      <w:sdt>
        <w:sdtPr>
          <w:rPr>
            <w:rFonts w:ascii="Arial" w:hAnsi="Arial" w:cs="Arial"/>
            <w:sz w:val="22"/>
            <w:szCs w:val="18"/>
          </w:rPr>
          <w:id w:val="-1645740528"/>
          <w14:checkbox>
            <w14:checked w14:val="0"/>
            <w14:checkedState w14:val="2612" w14:font="MS Gothic"/>
            <w14:uncheckedState w14:val="2610" w14:font="MS Gothic"/>
          </w14:checkbox>
        </w:sdtPr>
        <w:sdtEndPr/>
        <w:sdtContent>
          <w:r w:rsidR="00D21FA0" w:rsidRPr="003B096E">
            <w:rPr>
              <w:rFonts w:ascii="MS Gothic" w:eastAsia="MS Gothic" w:hAnsi="MS Gothic" w:cs="Arial" w:hint="eastAsia"/>
              <w:sz w:val="22"/>
              <w:szCs w:val="18"/>
            </w:rPr>
            <w:t>☐</w:t>
          </w:r>
        </w:sdtContent>
      </w:sdt>
      <w:r w:rsidR="00D21FA0" w:rsidRPr="003B096E" w:rsidDel="00D21FA0">
        <w:rPr>
          <w:rFonts w:ascii="Arial" w:hAnsi="Arial" w:cs="Arial"/>
          <w:sz w:val="24"/>
        </w:rPr>
        <w:t xml:space="preserve"> </w:t>
      </w:r>
      <w:r w:rsidR="00733738" w:rsidRPr="007B0BA9">
        <w:rPr>
          <w:rFonts w:ascii="Arial" w:hAnsi="Arial" w:cs="Arial"/>
        </w:rPr>
        <w:t>Read the IRB forms, informed consent form (ICF), and protocol to ensure information is consistent throughout all documents in the submission</w:t>
      </w:r>
      <w:r w:rsidR="00B46315">
        <w:rPr>
          <w:rFonts w:ascii="Arial" w:hAnsi="Arial" w:cs="Arial"/>
        </w:rPr>
        <w:t xml:space="preserve"> (i</w:t>
      </w:r>
      <w:r w:rsidR="00733738" w:rsidRPr="007B0BA9">
        <w:rPr>
          <w:rFonts w:ascii="Arial" w:hAnsi="Arial" w:cs="Arial"/>
        </w:rPr>
        <w:t>n particular</w:t>
      </w:r>
      <w:r w:rsidR="00B46315">
        <w:rPr>
          <w:rFonts w:ascii="Arial" w:hAnsi="Arial" w:cs="Arial"/>
        </w:rPr>
        <w:t>, carefully review the</w:t>
      </w:r>
      <w:r w:rsidR="00733738" w:rsidRPr="007B0BA9">
        <w:rPr>
          <w:rFonts w:ascii="Arial" w:hAnsi="Arial" w:cs="Arial"/>
        </w:rPr>
        <w:t xml:space="preserve"> schedule of procedures</w:t>
      </w:r>
      <w:r w:rsidR="00B46315">
        <w:rPr>
          <w:rFonts w:ascii="Arial" w:hAnsi="Arial" w:cs="Arial"/>
        </w:rPr>
        <w:t xml:space="preserve"> to make sure everything is consistent).</w:t>
      </w:r>
    </w:p>
    <w:p w14:paraId="79E5BDEF" w14:textId="77777777" w:rsidR="005F12B5" w:rsidRDefault="005F12B5" w:rsidP="00320D5E">
      <w:pPr>
        <w:ind w:left="331" w:hanging="331"/>
        <w:rPr>
          <w:rFonts w:ascii="Arial" w:hAnsi="Arial" w:cs="Arial"/>
        </w:rPr>
      </w:pPr>
    </w:p>
    <w:p w14:paraId="7DB48543" w14:textId="39611118" w:rsidR="00D21FA0" w:rsidRPr="007B0BA9" w:rsidRDefault="00DC7219" w:rsidP="003B096E">
      <w:pPr>
        <w:ind w:left="331" w:hanging="331"/>
        <w:rPr>
          <w:rFonts w:ascii="Arial" w:hAnsi="Arial" w:cs="Arial"/>
        </w:rPr>
      </w:pPr>
      <w:sdt>
        <w:sdtPr>
          <w:rPr>
            <w:rFonts w:ascii="Arial" w:hAnsi="Arial" w:cs="Arial"/>
            <w:sz w:val="22"/>
            <w:szCs w:val="18"/>
          </w:rPr>
          <w:id w:val="266583774"/>
          <w14:checkbox>
            <w14:checked w14:val="0"/>
            <w14:checkedState w14:val="2612" w14:font="MS Gothic"/>
            <w14:uncheckedState w14:val="2610" w14:font="MS Gothic"/>
          </w14:checkbox>
        </w:sdtPr>
        <w:sdtEndPr/>
        <w:sdtContent>
          <w:r w:rsidR="00D21FA0" w:rsidRPr="003B096E">
            <w:rPr>
              <w:rFonts w:ascii="MS Gothic" w:eastAsia="MS Gothic" w:hAnsi="MS Gothic" w:cs="Arial" w:hint="eastAsia"/>
              <w:sz w:val="22"/>
              <w:szCs w:val="18"/>
            </w:rPr>
            <w:t>☐</w:t>
          </w:r>
        </w:sdtContent>
      </w:sdt>
      <w:r w:rsidR="00D21FA0" w:rsidRPr="003B096E" w:rsidDel="00D21FA0">
        <w:rPr>
          <w:rFonts w:ascii="Arial" w:hAnsi="Arial" w:cs="Arial"/>
          <w:sz w:val="24"/>
        </w:rPr>
        <w:t xml:space="preserve"> </w:t>
      </w:r>
      <w:r w:rsidR="00D21FA0">
        <w:rPr>
          <w:rFonts w:ascii="Arial" w:hAnsi="Arial" w:cs="Arial"/>
        </w:rPr>
        <w:t xml:space="preserve">Feel </w:t>
      </w:r>
      <w:r w:rsidR="003B096E">
        <w:rPr>
          <w:rFonts w:ascii="Arial" w:hAnsi="Arial" w:cs="Arial"/>
        </w:rPr>
        <w:t xml:space="preserve">free </w:t>
      </w:r>
      <w:r w:rsidR="00D21FA0">
        <w:rPr>
          <w:rFonts w:ascii="Arial" w:hAnsi="Arial" w:cs="Arial"/>
        </w:rPr>
        <w:t>to “Add a Comment” in eIRB to describe</w:t>
      </w:r>
      <w:r w:rsidR="00D21FA0" w:rsidRPr="007B0BA9">
        <w:rPr>
          <w:rFonts w:ascii="Arial" w:hAnsi="Arial" w:cs="Arial"/>
        </w:rPr>
        <w:t xml:space="preserve"> any additional information you would like to convey about the study</w:t>
      </w:r>
      <w:r w:rsidR="00513EF3">
        <w:rPr>
          <w:rFonts w:ascii="Arial" w:hAnsi="Arial" w:cs="Arial"/>
        </w:rPr>
        <w:t>, such as information about the urgency of the submission</w:t>
      </w:r>
    </w:p>
    <w:p w14:paraId="11695CE5" w14:textId="77777777" w:rsidR="00D21FA0" w:rsidRPr="007B0BA9" w:rsidRDefault="00D21FA0" w:rsidP="00320D5E">
      <w:pPr>
        <w:ind w:left="331" w:hanging="331"/>
        <w:rPr>
          <w:rFonts w:ascii="Arial" w:hAnsi="Arial" w:cs="Arial"/>
        </w:rPr>
      </w:pPr>
    </w:p>
    <w:p w14:paraId="3C90AE95" w14:textId="058A47E8" w:rsidR="00EE5A5F" w:rsidRPr="007B0BA9" w:rsidRDefault="00D21FA0" w:rsidP="003B096E">
      <w:pPr>
        <w:rPr>
          <w:rFonts w:ascii="Arial" w:hAnsi="Arial" w:cs="Arial"/>
        </w:rPr>
      </w:pPr>
      <w:r w:rsidRPr="007B0BA9" w:rsidDel="00D21FA0">
        <w:rPr>
          <w:rFonts w:ascii="Arial" w:hAnsi="Arial" w:cs="Arial"/>
        </w:rPr>
        <w:t xml:space="preserve"> </w:t>
      </w:r>
      <w:r w:rsidR="00EE5A5F" w:rsidRPr="007B0BA9">
        <w:rPr>
          <w:rFonts w:ascii="Arial" w:hAnsi="Arial" w:cs="Arial"/>
        </w:rPr>
        <w:t xml:space="preserve">Feel free to refer to the </w:t>
      </w:r>
      <w:hyperlink r:id="rId22" w:history="1">
        <w:r w:rsidR="00EE5A5F" w:rsidRPr="007B0BA9">
          <w:rPr>
            <w:rStyle w:val="Hyperlink"/>
            <w:rFonts w:ascii="Arial" w:hAnsi="Arial" w:cs="Arial"/>
            <w:snapToGrid/>
          </w:rPr>
          <w:t>IRB Member Review Forms</w:t>
        </w:r>
      </w:hyperlink>
      <w:r w:rsidR="00EE5A5F" w:rsidRPr="007B0BA9">
        <w:rPr>
          <w:rFonts w:ascii="Arial" w:hAnsi="Arial" w:cs="Arial"/>
        </w:rPr>
        <w:t>,</w:t>
      </w:r>
      <w:r w:rsidR="003A057F" w:rsidRPr="007B0BA9">
        <w:rPr>
          <w:rFonts w:ascii="Arial" w:hAnsi="Arial" w:cs="Arial"/>
        </w:rPr>
        <w:t xml:space="preserve"> which are</w:t>
      </w:r>
      <w:r w:rsidR="00EE5A5F" w:rsidRPr="007B0BA9">
        <w:rPr>
          <w:rFonts w:ascii="Arial" w:hAnsi="Arial" w:cs="Arial"/>
        </w:rPr>
        <w:t xml:space="preserve"> the forms the IRB uses when reviewing studies. </w:t>
      </w:r>
    </w:p>
    <w:p w14:paraId="15865D87" w14:textId="77777777" w:rsidR="00524148" w:rsidRPr="00524148" w:rsidRDefault="00524148" w:rsidP="00320D5E">
      <w:pPr>
        <w:ind w:left="331" w:hanging="331"/>
        <w:rPr>
          <w:rFonts w:ascii="Arial" w:hAnsi="Arial" w:cs="Arial"/>
          <w:sz w:val="10"/>
        </w:rPr>
      </w:pPr>
    </w:p>
    <w:p w14:paraId="5EBEBDE3" w14:textId="1B66C7C5" w:rsidR="00607DC0" w:rsidRPr="00BA572B" w:rsidRDefault="00524148" w:rsidP="004C187F">
      <w:r>
        <w:rPr>
          <w:rFonts w:ascii="Arial" w:hAnsi="Arial" w:cs="Arial"/>
          <w:color w:val="C00000"/>
          <w:sz w:val="22"/>
          <w:szCs w:val="22"/>
        </w:rPr>
        <w:t>C</w:t>
      </w:r>
      <w:r w:rsidR="00B831AE" w:rsidRPr="00EE5A5F">
        <w:rPr>
          <w:rFonts w:ascii="Arial" w:hAnsi="Arial" w:cs="Arial"/>
          <w:color w:val="C00000"/>
          <w:sz w:val="22"/>
          <w:szCs w:val="22"/>
        </w:rPr>
        <w:t xml:space="preserve">all the IRB office ext. 6-7512 with any questions. You are welcome to set up an in person meeting or speak with an IRB </w:t>
      </w:r>
      <w:r w:rsidR="00494363">
        <w:rPr>
          <w:rFonts w:ascii="Arial" w:hAnsi="Arial" w:cs="Arial"/>
          <w:color w:val="C00000"/>
          <w:sz w:val="22"/>
          <w:szCs w:val="22"/>
        </w:rPr>
        <w:t>Administrator</w:t>
      </w:r>
      <w:r w:rsidR="00494363" w:rsidRPr="00EE5A5F">
        <w:rPr>
          <w:rFonts w:ascii="Arial" w:hAnsi="Arial" w:cs="Arial"/>
          <w:color w:val="C00000"/>
          <w:sz w:val="22"/>
          <w:szCs w:val="22"/>
        </w:rPr>
        <w:t xml:space="preserve"> </w:t>
      </w:r>
      <w:r w:rsidR="00B831AE" w:rsidRPr="00EE5A5F">
        <w:rPr>
          <w:rFonts w:ascii="Arial" w:hAnsi="Arial" w:cs="Arial"/>
          <w:color w:val="C00000"/>
          <w:sz w:val="22"/>
          <w:szCs w:val="22"/>
        </w:rPr>
        <w:t xml:space="preserve">over the phone </w:t>
      </w:r>
      <w:r w:rsidR="00BA572B" w:rsidRPr="00EE5A5F">
        <w:rPr>
          <w:rFonts w:ascii="Arial" w:hAnsi="Arial" w:cs="Arial"/>
          <w:color w:val="C00000"/>
          <w:sz w:val="22"/>
          <w:szCs w:val="22"/>
        </w:rPr>
        <w:t>any</w:t>
      </w:r>
      <w:r w:rsidR="00494363">
        <w:rPr>
          <w:rFonts w:ascii="Arial" w:hAnsi="Arial" w:cs="Arial"/>
          <w:color w:val="C00000"/>
          <w:sz w:val="22"/>
          <w:szCs w:val="22"/>
        </w:rPr>
        <w:t xml:space="preserve"> </w:t>
      </w:r>
      <w:r w:rsidR="00BA572B" w:rsidRPr="00EE5A5F">
        <w:rPr>
          <w:rFonts w:ascii="Arial" w:hAnsi="Arial" w:cs="Arial"/>
          <w:color w:val="C00000"/>
          <w:sz w:val="22"/>
          <w:szCs w:val="22"/>
        </w:rPr>
        <w:t xml:space="preserve">time you </w:t>
      </w:r>
      <w:r w:rsidR="00B831AE" w:rsidRPr="00EE5A5F">
        <w:rPr>
          <w:rFonts w:ascii="Arial" w:hAnsi="Arial" w:cs="Arial"/>
          <w:color w:val="C00000"/>
          <w:sz w:val="22"/>
          <w:szCs w:val="22"/>
        </w:rPr>
        <w:t>have questions</w:t>
      </w:r>
      <w:r w:rsidR="00BA572B" w:rsidRPr="00EE5A5F">
        <w:rPr>
          <w:rFonts w:ascii="Arial" w:hAnsi="Arial" w:cs="Arial"/>
          <w:color w:val="C00000"/>
          <w:sz w:val="22"/>
          <w:szCs w:val="22"/>
        </w:rPr>
        <w:t xml:space="preserve"> or need assistance! </w:t>
      </w:r>
      <w:r w:rsidR="00B831AE" w:rsidRPr="00EE5A5F">
        <w:rPr>
          <w:rFonts w:ascii="Arial" w:hAnsi="Arial" w:cs="Arial"/>
          <w:color w:val="C00000"/>
          <w:sz w:val="22"/>
          <w:szCs w:val="22"/>
        </w:rPr>
        <w:t xml:space="preserve">  </w:t>
      </w:r>
    </w:p>
    <w:sectPr w:rsidR="00607DC0" w:rsidRPr="00BA572B" w:rsidSect="00320D5E">
      <w:pgSz w:w="12240" w:h="15840"/>
      <w:pgMar w:top="900" w:right="810" w:bottom="720" w:left="900" w:header="720" w:footer="720" w:gutter="0"/>
      <w:pgBorders w:offsetFrom="page">
        <w:top w:val="thinThickSmallGap" w:sz="24" w:space="24" w:color="215868" w:themeColor="accent5" w:themeShade="80"/>
        <w:left w:val="thinThickSmallGap" w:sz="24" w:space="24" w:color="215868" w:themeColor="accent5" w:themeShade="80"/>
        <w:bottom w:val="thinThickSmallGap" w:sz="24" w:space="24" w:color="215868" w:themeColor="accent5" w:themeShade="80"/>
        <w:right w:val="thinThickSmallGap" w:sz="24" w:space="24" w:color="215868" w:themeColor="accent5" w:themeShade="8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Univers Condensed">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BC04873E"/>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39829D08"/>
    <w:lvl w:ilvl="0">
      <w:start w:val="1"/>
      <w:numFmt w:val="decimal"/>
      <w:lvlText w:val="%1."/>
      <w:lvlJc w:val="left"/>
      <w:pPr>
        <w:tabs>
          <w:tab w:val="num" w:pos="360"/>
        </w:tabs>
        <w:ind w:left="360" w:hanging="360"/>
      </w:pPr>
    </w:lvl>
  </w:abstractNum>
  <w:abstractNum w:abstractNumId="2" w15:restartNumberingAfterBreak="0">
    <w:nsid w:val="181A574E"/>
    <w:multiLevelType w:val="hybridMultilevel"/>
    <w:tmpl w:val="42423D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6E27F9"/>
    <w:multiLevelType w:val="hybridMultilevel"/>
    <w:tmpl w:val="298674E6"/>
    <w:lvl w:ilvl="0" w:tplc="193C5244">
      <w:start w:val="1"/>
      <w:numFmt w:val="decimal"/>
      <w:lvlText w:val="%1."/>
      <w:lvlJc w:val="left"/>
      <w:pPr>
        <w:ind w:left="720" w:hanging="360"/>
      </w:pPr>
      <w:rPr>
        <w:rFonts w:hint="default"/>
        <w:color w:val="auto"/>
      </w:rPr>
    </w:lvl>
    <w:lvl w:ilvl="1" w:tplc="17B042BC">
      <w:start w:val="1"/>
      <w:numFmt w:val="lowerLetter"/>
      <w:lvlText w:val="%2."/>
      <w:lvlJc w:val="left"/>
      <w:pPr>
        <w:ind w:left="1440" w:hanging="360"/>
      </w:pPr>
      <w:rPr>
        <w:rFonts w:hint="default"/>
        <w:color w:val="auto"/>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AE378D"/>
    <w:multiLevelType w:val="hybridMultilevel"/>
    <w:tmpl w:val="A948A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DC535F"/>
    <w:multiLevelType w:val="hybridMultilevel"/>
    <w:tmpl w:val="AA10C174"/>
    <w:lvl w:ilvl="0" w:tplc="FFFFFFFF">
      <w:start w:val="1"/>
      <w:numFmt w:val="bullet"/>
      <w:pStyle w:val="BulletList"/>
      <w:lvlText w:val=""/>
      <w:lvlJc w:val="left"/>
      <w:pPr>
        <w:tabs>
          <w:tab w:val="num" w:pos="720"/>
        </w:tabs>
        <w:ind w:left="720" w:hanging="360"/>
      </w:pPr>
      <w:rPr>
        <w:rFonts w:ascii="Symbol" w:hAnsi="Symbol" w:hint="default"/>
        <w:b/>
        <w:i/>
        <w:caps w:val="0"/>
        <w:smallCaps w:val="0"/>
        <w:strike w:val="0"/>
        <w:dstrike w:val="0"/>
        <w:snapToGrid w:val="0"/>
        <w:color w:val="000000"/>
        <w:sz w:val="22"/>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hint="default"/>
        <w:b w:val="0"/>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tabs>
          <w:tab w:val="num" w:pos="2160"/>
        </w:tabs>
        <w:ind w:left="2160" w:hanging="360"/>
      </w:pPr>
      <w:rPr>
        <w:rFonts w:ascii="Wingdings" w:hAnsi="Wingdings" w:hint="default"/>
        <w:b w:val="0"/>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tplc="04090001">
      <w:start w:val="1"/>
      <w:numFmt w:val="bullet"/>
      <w:lvlText w:val=""/>
      <w:lvlJc w:val="left"/>
      <w:pPr>
        <w:tabs>
          <w:tab w:val="num" w:pos="2880"/>
        </w:tabs>
        <w:ind w:left="2880" w:hanging="360"/>
      </w:pPr>
      <w:rPr>
        <w:rFonts w:ascii="Symbol" w:hAnsi="Symbol" w:hint="default"/>
        <w:b/>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tplc="04090003">
      <w:start w:val="1"/>
      <w:numFmt w:val="bullet"/>
      <w:lvlText w:val="o"/>
      <w:lvlJc w:val="left"/>
      <w:pPr>
        <w:tabs>
          <w:tab w:val="num" w:pos="3600"/>
        </w:tabs>
        <w:ind w:left="3600" w:hanging="360"/>
      </w:pPr>
      <w:rPr>
        <w:rFonts w:ascii="Courier New" w:hAnsi="Courier New" w:hint="default"/>
        <w:b w:val="0"/>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tplc="04090005">
      <w:start w:val="1"/>
      <w:numFmt w:val="bullet"/>
      <w:lvlText w:val=""/>
      <w:lvlJc w:val="left"/>
      <w:pPr>
        <w:tabs>
          <w:tab w:val="num" w:pos="4320"/>
        </w:tabs>
        <w:ind w:left="4320" w:hanging="360"/>
      </w:pPr>
      <w:rPr>
        <w:rFonts w:ascii="Wingdings" w:hAnsi="Wingdings" w:hint="default"/>
        <w:b w:val="0"/>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tplc="04090001">
      <w:start w:val="1"/>
      <w:numFmt w:val="bullet"/>
      <w:lvlText w:val=""/>
      <w:lvlJc w:val="left"/>
      <w:pPr>
        <w:tabs>
          <w:tab w:val="num" w:pos="5040"/>
        </w:tabs>
        <w:ind w:left="5040" w:hanging="360"/>
      </w:pPr>
      <w:rPr>
        <w:rFonts w:ascii="Symbol" w:hAnsi="Symbol" w:hint="default"/>
        <w:b/>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tplc="04090003">
      <w:start w:val="1"/>
      <w:numFmt w:val="bullet"/>
      <w:lvlText w:val="o"/>
      <w:lvlJc w:val="left"/>
      <w:pPr>
        <w:tabs>
          <w:tab w:val="num" w:pos="5760"/>
        </w:tabs>
        <w:ind w:left="5760" w:hanging="360"/>
      </w:pPr>
      <w:rPr>
        <w:rFonts w:ascii="Courier New" w:hAnsi="Courier New" w:hint="default"/>
        <w:b w:val="0"/>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tplc="04090005">
      <w:start w:val="1"/>
      <w:numFmt w:val="bullet"/>
      <w:lvlText w:val=""/>
      <w:lvlJc w:val="left"/>
      <w:pPr>
        <w:tabs>
          <w:tab w:val="num" w:pos="6480"/>
        </w:tabs>
        <w:ind w:left="6480" w:hanging="360"/>
      </w:pPr>
      <w:rPr>
        <w:rFonts w:ascii="Wingdings" w:hAnsi="Wingdings" w:hint="default"/>
        <w:b w:val="0"/>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7CB87B2F"/>
    <w:multiLevelType w:val="hybridMultilevel"/>
    <w:tmpl w:val="56F6A532"/>
    <w:lvl w:ilvl="0" w:tplc="0409000F">
      <w:start w:val="1"/>
      <w:numFmt w:val="decimal"/>
      <w:lvlText w:val="%1."/>
      <w:lvlJc w:val="left"/>
      <w:pPr>
        <w:ind w:left="720" w:hanging="360"/>
      </w:pPr>
      <w:rPr>
        <w:rFonts w:hint="default"/>
      </w:rPr>
    </w:lvl>
    <w:lvl w:ilvl="1" w:tplc="E3EEA14E">
      <w:start w:val="1"/>
      <w:numFmt w:val="lowerLetter"/>
      <w:lvlText w:val="%2."/>
      <w:lvlJc w:val="left"/>
      <w:pPr>
        <w:ind w:left="1440" w:hanging="360"/>
      </w:pPr>
      <w:rPr>
        <w:rFonts w:hint="default"/>
        <w:color w:val="auto"/>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5"/>
  </w:num>
  <w:num w:numId="5">
    <w:abstractNumId w:val="3"/>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DC0"/>
    <w:rsid w:val="000208E8"/>
    <w:rsid w:val="00020DE5"/>
    <w:rsid w:val="00053A44"/>
    <w:rsid w:val="000F6E7B"/>
    <w:rsid w:val="00131C08"/>
    <w:rsid w:val="00147346"/>
    <w:rsid w:val="001576B3"/>
    <w:rsid w:val="001A37A0"/>
    <w:rsid w:val="001A3E2D"/>
    <w:rsid w:val="001A7B0A"/>
    <w:rsid w:val="001D7E94"/>
    <w:rsid w:val="00215699"/>
    <w:rsid w:val="00224BA4"/>
    <w:rsid w:val="00225370"/>
    <w:rsid w:val="00242E58"/>
    <w:rsid w:val="00250CDA"/>
    <w:rsid w:val="0026552E"/>
    <w:rsid w:val="00295FE0"/>
    <w:rsid w:val="00320D5E"/>
    <w:rsid w:val="00333D48"/>
    <w:rsid w:val="00390091"/>
    <w:rsid w:val="00397AE4"/>
    <w:rsid w:val="003A057F"/>
    <w:rsid w:val="003A52AD"/>
    <w:rsid w:val="003B096E"/>
    <w:rsid w:val="003C53AC"/>
    <w:rsid w:val="003E363D"/>
    <w:rsid w:val="003E55D7"/>
    <w:rsid w:val="00403F11"/>
    <w:rsid w:val="004549C8"/>
    <w:rsid w:val="00471899"/>
    <w:rsid w:val="004720B0"/>
    <w:rsid w:val="00494363"/>
    <w:rsid w:val="004C187F"/>
    <w:rsid w:val="0050793A"/>
    <w:rsid w:val="00513EF3"/>
    <w:rsid w:val="005161C8"/>
    <w:rsid w:val="00524148"/>
    <w:rsid w:val="00542D47"/>
    <w:rsid w:val="005627EB"/>
    <w:rsid w:val="005C34D2"/>
    <w:rsid w:val="005C6EC4"/>
    <w:rsid w:val="005E625E"/>
    <w:rsid w:val="005E724A"/>
    <w:rsid w:val="005F12B5"/>
    <w:rsid w:val="006009BF"/>
    <w:rsid w:val="006041B6"/>
    <w:rsid w:val="00607DC0"/>
    <w:rsid w:val="00635B1B"/>
    <w:rsid w:val="006707A8"/>
    <w:rsid w:val="006A5F5A"/>
    <w:rsid w:val="006F4B29"/>
    <w:rsid w:val="00714E7B"/>
    <w:rsid w:val="00733738"/>
    <w:rsid w:val="00741E2F"/>
    <w:rsid w:val="00767F5F"/>
    <w:rsid w:val="00776FAF"/>
    <w:rsid w:val="00792D01"/>
    <w:rsid w:val="007A0B05"/>
    <w:rsid w:val="007A5898"/>
    <w:rsid w:val="007B0BA9"/>
    <w:rsid w:val="007E59BF"/>
    <w:rsid w:val="00823816"/>
    <w:rsid w:val="008831A1"/>
    <w:rsid w:val="00891C01"/>
    <w:rsid w:val="008E3758"/>
    <w:rsid w:val="00900C90"/>
    <w:rsid w:val="0095469A"/>
    <w:rsid w:val="00980AD9"/>
    <w:rsid w:val="00A75524"/>
    <w:rsid w:val="00A7675E"/>
    <w:rsid w:val="00AD4E07"/>
    <w:rsid w:val="00AE5F66"/>
    <w:rsid w:val="00B179ED"/>
    <w:rsid w:val="00B46315"/>
    <w:rsid w:val="00B831AE"/>
    <w:rsid w:val="00B92D5C"/>
    <w:rsid w:val="00BA572B"/>
    <w:rsid w:val="00BB62FB"/>
    <w:rsid w:val="00C07888"/>
    <w:rsid w:val="00C60869"/>
    <w:rsid w:val="00C8509C"/>
    <w:rsid w:val="00C9187D"/>
    <w:rsid w:val="00CA62AB"/>
    <w:rsid w:val="00CB3110"/>
    <w:rsid w:val="00CF74EB"/>
    <w:rsid w:val="00D00A58"/>
    <w:rsid w:val="00D21FA0"/>
    <w:rsid w:val="00D775B1"/>
    <w:rsid w:val="00D82E2E"/>
    <w:rsid w:val="00D92C22"/>
    <w:rsid w:val="00DC7219"/>
    <w:rsid w:val="00DF4446"/>
    <w:rsid w:val="00E05C7A"/>
    <w:rsid w:val="00E82A63"/>
    <w:rsid w:val="00EC2660"/>
    <w:rsid w:val="00EE5A5F"/>
    <w:rsid w:val="00F005E9"/>
    <w:rsid w:val="00F341EF"/>
    <w:rsid w:val="00F52E10"/>
    <w:rsid w:val="00F63367"/>
    <w:rsid w:val="00F81135"/>
    <w:rsid w:val="00FB47DE"/>
    <w:rsid w:val="00FC5894"/>
    <w:rsid w:val="00FF7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47444"/>
  <w15:docId w15:val="{E421D13F-B38D-416D-A1A7-14A284478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75E"/>
  </w:style>
  <w:style w:type="paragraph" w:styleId="Heading1">
    <w:name w:val="heading 1"/>
    <w:basedOn w:val="Normal"/>
    <w:next w:val="Normal"/>
    <w:link w:val="Heading1Char"/>
    <w:qFormat/>
    <w:rsid w:val="00A7675E"/>
    <w:pPr>
      <w:keepNext/>
      <w:tabs>
        <w:tab w:val="left" w:pos="1702"/>
        <w:tab w:val="right" w:pos="4686"/>
      </w:tabs>
      <w:outlineLvl w:val="0"/>
    </w:pPr>
    <w:rPr>
      <w:rFonts w:ascii="Cambria" w:eastAsia="SimSun" w:hAnsi="Cambria" w:cs="Cambria"/>
      <w:b/>
      <w:bCs/>
      <w:kern w:val="32"/>
      <w:sz w:val="32"/>
      <w:szCs w:val="32"/>
    </w:rPr>
  </w:style>
  <w:style w:type="paragraph" w:styleId="Heading2">
    <w:name w:val="heading 2"/>
    <w:basedOn w:val="Normal"/>
    <w:next w:val="Normal"/>
    <w:link w:val="Heading2Char"/>
    <w:qFormat/>
    <w:rsid w:val="00A7675E"/>
    <w:pPr>
      <w:keepNext/>
      <w:tabs>
        <w:tab w:val="center" w:pos="5564"/>
      </w:tabs>
      <w:jc w:val="center"/>
      <w:outlineLvl w:val="1"/>
    </w:pPr>
    <w:rPr>
      <w:rFonts w:ascii="Cambria" w:eastAsia="SimSun" w:hAnsi="Cambria" w:cs="Cambria"/>
      <w:b/>
      <w:bCs/>
      <w:i/>
      <w:iCs/>
      <w:sz w:val="28"/>
      <w:szCs w:val="28"/>
    </w:rPr>
  </w:style>
  <w:style w:type="paragraph" w:styleId="Heading3">
    <w:name w:val="heading 3"/>
    <w:basedOn w:val="Normal"/>
    <w:next w:val="Normal"/>
    <w:link w:val="Heading3Char"/>
    <w:qFormat/>
    <w:rsid w:val="00A7675E"/>
    <w:pPr>
      <w:keepNext/>
      <w:tabs>
        <w:tab w:val="center" w:pos="5608"/>
      </w:tabs>
      <w:jc w:val="both"/>
      <w:outlineLvl w:val="2"/>
    </w:pPr>
    <w:rPr>
      <w:rFonts w:ascii="Cambria" w:eastAsia="SimSun" w:hAnsi="Cambria" w:cs="Cambria"/>
      <w:b/>
      <w:bCs/>
      <w:sz w:val="26"/>
      <w:szCs w:val="26"/>
    </w:rPr>
  </w:style>
  <w:style w:type="paragraph" w:styleId="Heading4">
    <w:name w:val="heading 4"/>
    <w:basedOn w:val="Normal"/>
    <w:next w:val="Normal"/>
    <w:link w:val="Heading4Char"/>
    <w:qFormat/>
    <w:rsid w:val="00A7675E"/>
    <w:pPr>
      <w:keepNext/>
      <w:tabs>
        <w:tab w:val="left" w:pos="601"/>
        <w:tab w:val="left" w:pos="742"/>
        <w:tab w:val="left" w:pos="1168"/>
        <w:tab w:val="left" w:pos="2869"/>
      </w:tabs>
      <w:ind w:left="601" w:hanging="601"/>
      <w:jc w:val="center"/>
      <w:outlineLvl w:val="3"/>
    </w:pPr>
    <w:rPr>
      <w:rFonts w:eastAsia="Times New Roman"/>
    </w:rPr>
  </w:style>
  <w:style w:type="paragraph" w:styleId="Heading5">
    <w:name w:val="heading 5"/>
    <w:basedOn w:val="Normal"/>
    <w:next w:val="Normal"/>
    <w:link w:val="Heading5Char"/>
    <w:qFormat/>
    <w:rsid w:val="00A7675E"/>
    <w:pPr>
      <w:keepNext/>
      <w:tabs>
        <w:tab w:val="left" w:pos="601"/>
        <w:tab w:val="left" w:pos="1168"/>
        <w:tab w:val="left" w:pos="2869"/>
      </w:tabs>
      <w:spacing w:before="120" w:after="120"/>
      <w:ind w:left="1168" w:hanging="1168"/>
      <w:jc w:val="center"/>
      <w:outlineLvl w:val="4"/>
    </w:pPr>
    <w:rPr>
      <w:rFonts w:eastAsia="SimSun" w:cs="Calibri"/>
      <w:b/>
      <w:bCs/>
      <w:i/>
      <w:iCs/>
      <w:sz w:val="26"/>
      <w:szCs w:val="26"/>
    </w:rPr>
  </w:style>
  <w:style w:type="paragraph" w:styleId="Heading6">
    <w:name w:val="heading 6"/>
    <w:basedOn w:val="Normal"/>
    <w:next w:val="Normal"/>
    <w:link w:val="Heading6Char"/>
    <w:qFormat/>
    <w:rsid w:val="00A7675E"/>
    <w:pPr>
      <w:keepNext/>
      <w:tabs>
        <w:tab w:val="left" w:pos="601"/>
        <w:tab w:val="left" w:pos="742"/>
        <w:tab w:val="left" w:pos="1168"/>
        <w:tab w:val="left" w:pos="2869"/>
      </w:tabs>
      <w:jc w:val="center"/>
      <w:outlineLvl w:val="5"/>
    </w:pPr>
    <w:rPr>
      <w:rFonts w:eastAsia="SimSun" w:cs="Calibri"/>
      <w:b/>
      <w:bCs/>
    </w:rPr>
  </w:style>
  <w:style w:type="paragraph" w:styleId="Heading7">
    <w:name w:val="heading 7"/>
    <w:basedOn w:val="Normal"/>
    <w:next w:val="Normal"/>
    <w:link w:val="Heading7Char"/>
    <w:qFormat/>
    <w:rsid w:val="00A7675E"/>
    <w:pPr>
      <w:keepNext/>
      <w:tabs>
        <w:tab w:val="left" w:pos="601"/>
        <w:tab w:val="left" w:pos="1168"/>
      </w:tabs>
      <w:ind w:left="1168" w:hanging="1168"/>
      <w:jc w:val="center"/>
      <w:outlineLvl w:val="6"/>
    </w:pPr>
    <w:rPr>
      <w:rFonts w:eastAsia="SimSun" w:cs="Calibri"/>
      <w:sz w:val="24"/>
      <w:szCs w:val="24"/>
    </w:rPr>
  </w:style>
  <w:style w:type="paragraph" w:styleId="Heading8">
    <w:name w:val="heading 8"/>
    <w:basedOn w:val="Normal"/>
    <w:next w:val="Normal"/>
    <w:link w:val="Heading8Char"/>
    <w:qFormat/>
    <w:rsid w:val="00A7675E"/>
    <w:pPr>
      <w:keepNext/>
      <w:tabs>
        <w:tab w:val="left" w:pos="601"/>
        <w:tab w:val="left" w:pos="1168"/>
      </w:tabs>
      <w:spacing w:before="120" w:after="120"/>
      <w:ind w:left="1168" w:hanging="1168"/>
      <w:jc w:val="both"/>
      <w:outlineLvl w:val="7"/>
    </w:pPr>
    <w:rPr>
      <w:rFonts w:eastAsia="SimSun" w:cs="Calibri"/>
      <w:i/>
      <w:iCs/>
      <w:sz w:val="24"/>
      <w:szCs w:val="24"/>
    </w:rPr>
  </w:style>
  <w:style w:type="paragraph" w:styleId="Heading9">
    <w:name w:val="heading 9"/>
    <w:basedOn w:val="Normal"/>
    <w:next w:val="Normal"/>
    <w:link w:val="Heading9Char"/>
    <w:qFormat/>
    <w:rsid w:val="00A7675E"/>
    <w:pPr>
      <w:keepNext/>
      <w:tabs>
        <w:tab w:val="left" w:pos="601"/>
        <w:tab w:val="left" w:pos="1168"/>
        <w:tab w:val="left" w:pos="1735"/>
      </w:tabs>
      <w:jc w:val="both"/>
      <w:outlineLvl w:val="8"/>
    </w:pPr>
    <w:rPr>
      <w:rFonts w:ascii="Cambria" w:eastAsia="SimSun"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rsid w:val="00A7675E"/>
    <w:rPr>
      <w:rFonts w:ascii="Times New Roman" w:hAnsi="Times New Roman"/>
      <w:snapToGrid w:val="0"/>
      <w:sz w:val="20"/>
      <w:lang w:val="en-AU" w:eastAsia="en-US"/>
    </w:rPr>
  </w:style>
  <w:style w:type="paragraph" w:customStyle="1" w:styleId="endorse">
    <w:name w:val="endorse"/>
    <w:basedOn w:val="Normal"/>
    <w:rsid w:val="00A7675E"/>
    <w:pPr>
      <w:tabs>
        <w:tab w:val="center" w:pos="4678"/>
        <w:tab w:val="right" w:pos="9356"/>
      </w:tabs>
      <w:spacing w:before="100"/>
    </w:pPr>
    <w:rPr>
      <w:rFonts w:ascii="Arial" w:eastAsia="Times New Roman" w:hAnsi="Arial" w:cs="Arial"/>
      <w:b/>
      <w:bCs/>
      <w:sz w:val="16"/>
      <w:szCs w:val="16"/>
    </w:rPr>
  </w:style>
  <w:style w:type="paragraph" w:customStyle="1" w:styleId="CopyrightSmall">
    <w:name w:val="CopyrightSmall"/>
    <w:basedOn w:val="Normal"/>
    <w:rsid w:val="00A7675E"/>
    <w:pPr>
      <w:spacing w:after="20"/>
      <w:ind w:left="851" w:right="142"/>
      <w:jc w:val="center"/>
    </w:pPr>
    <w:rPr>
      <w:rFonts w:ascii="Arial" w:eastAsia="Times New Roman" w:hAnsi="Arial" w:cs="Arial"/>
      <w:b/>
      <w:bCs/>
      <w:sz w:val="10"/>
      <w:szCs w:val="10"/>
    </w:rPr>
  </w:style>
  <w:style w:type="paragraph" w:customStyle="1" w:styleId="headtoc">
    <w:name w:val="headtoc"/>
    <w:basedOn w:val="Heading1"/>
    <w:rsid w:val="00A7675E"/>
    <w:pPr>
      <w:pageBreakBefore/>
      <w:tabs>
        <w:tab w:val="clear" w:pos="1702"/>
        <w:tab w:val="clear" w:pos="4686"/>
      </w:tabs>
      <w:spacing w:after="240"/>
      <w:ind w:left="851" w:hanging="851"/>
      <w:jc w:val="center"/>
      <w:outlineLvl w:val="9"/>
    </w:pPr>
    <w:rPr>
      <w:rFonts w:ascii="Arial" w:hAnsi="Arial" w:cs="Arial"/>
      <w:sz w:val="36"/>
      <w:szCs w:val="36"/>
    </w:rPr>
  </w:style>
  <w:style w:type="character" w:customStyle="1" w:styleId="Heading1Char">
    <w:name w:val="Heading 1 Char"/>
    <w:link w:val="Heading1"/>
    <w:rsid w:val="00A7675E"/>
    <w:rPr>
      <w:rFonts w:ascii="Cambria" w:eastAsia="SimSun" w:hAnsi="Cambria" w:cs="Cambria"/>
      <w:b/>
      <w:bCs/>
      <w:kern w:val="32"/>
      <w:sz w:val="32"/>
      <w:szCs w:val="32"/>
      <w:lang w:val="en-AU"/>
    </w:rPr>
  </w:style>
  <w:style w:type="paragraph" w:customStyle="1" w:styleId="Normalend">
    <w:name w:val="Normal end"/>
    <w:basedOn w:val="Normal"/>
    <w:rsid w:val="00A7675E"/>
    <w:pPr>
      <w:spacing w:after="360"/>
      <w:ind w:left="851"/>
    </w:pPr>
    <w:rPr>
      <w:rFonts w:eastAsia="Times New Roman"/>
      <w:sz w:val="22"/>
      <w:szCs w:val="22"/>
    </w:rPr>
  </w:style>
  <w:style w:type="paragraph" w:customStyle="1" w:styleId="footer1st">
    <w:name w:val="footer 1st"/>
    <w:basedOn w:val="Footer"/>
    <w:rsid w:val="00A7675E"/>
    <w:pPr>
      <w:tabs>
        <w:tab w:val="clear" w:pos="4153"/>
        <w:tab w:val="clear" w:pos="8306"/>
        <w:tab w:val="center" w:pos="4678"/>
        <w:tab w:val="right" w:pos="9356"/>
      </w:tabs>
      <w:spacing w:before="100"/>
    </w:pPr>
    <w:rPr>
      <w:rFonts w:ascii="Arial" w:eastAsia="Times New Roman" w:hAnsi="Arial" w:cs="Arial"/>
      <w:b/>
      <w:bCs/>
      <w:sz w:val="16"/>
      <w:szCs w:val="16"/>
    </w:rPr>
  </w:style>
  <w:style w:type="paragraph" w:styleId="Footer">
    <w:name w:val="footer"/>
    <w:basedOn w:val="Normal"/>
    <w:link w:val="FooterChar"/>
    <w:semiHidden/>
    <w:rsid w:val="00A7675E"/>
    <w:pPr>
      <w:tabs>
        <w:tab w:val="center" w:pos="4153"/>
        <w:tab w:val="right" w:pos="8306"/>
      </w:tabs>
    </w:pPr>
  </w:style>
  <w:style w:type="character" w:customStyle="1" w:styleId="FooterChar">
    <w:name w:val="Footer Char"/>
    <w:link w:val="Footer"/>
    <w:semiHidden/>
    <w:rsid w:val="00A7675E"/>
    <w:rPr>
      <w:rFonts w:ascii="Times New Roman" w:hAnsi="Times New Roman"/>
      <w:sz w:val="20"/>
      <w:szCs w:val="20"/>
      <w:lang w:val="en-AU"/>
    </w:rPr>
  </w:style>
  <w:style w:type="paragraph" w:customStyle="1" w:styleId="Paragraph2">
    <w:name w:val="Paragraph 2"/>
    <w:rsid w:val="00A7675E"/>
    <w:pPr>
      <w:tabs>
        <w:tab w:val="left" w:pos="1008"/>
      </w:tabs>
      <w:spacing w:after="240" w:line="240" w:lineRule="exact"/>
      <w:ind w:left="1008"/>
    </w:pPr>
    <w:rPr>
      <w:rFonts w:ascii="Times New Roman" w:eastAsia="Times New Roman" w:hAnsi="Times New Roman"/>
      <w:sz w:val="24"/>
      <w:szCs w:val="24"/>
      <w:lang w:val="en-GB"/>
    </w:rPr>
  </w:style>
  <w:style w:type="paragraph" w:customStyle="1" w:styleId="SOPparagraph">
    <w:name w:val="SOP paragraph"/>
    <w:rsid w:val="00A7675E"/>
    <w:pPr>
      <w:tabs>
        <w:tab w:val="left" w:pos="1008"/>
      </w:tabs>
      <w:spacing w:before="240" w:line="240" w:lineRule="exact"/>
      <w:ind w:left="1008" w:hanging="576"/>
    </w:pPr>
    <w:rPr>
      <w:rFonts w:ascii="Times New Roman" w:eastAsia="Times New Roman" w:hAnsi="Times New Roman"/>
      <w:i/>
      <w:iCs/>
      <w:sz w:val="24"/>
      <w:szCs w:val="24"/>
      <w:lang w:val="en-GB"/>
    </w:rPr>
  </w:style>
  <w:style w:type="paragraph" w:customStyle="1" w:styleId="AppbodyDHS">
    <w:name w:val="App body DHS"/>
    <w:basedOn w:val="Normal"/>
    <w:rsid w:val="00A7675E"/>
    <w:pPr>
      <w:suppressAutoHyphens/>
      <w:overflowPunct w:val="0"/>
      <w:autoSpaceDE w:val="0"/>
      <w:autoSpaceDN w:val="0"/>
      <w:adjustRightInd w:val="0"/>
      <w:spacing w:after="180" w:line="260" w:lineRule="exact"/>
      <w:textAlignment w:val="baseline"/>
    </w:pPr>
    <w:rPr>
      <w:rFonts w:ascii="Univers Condensed" w:eastAsia="Times New Roman" w:hAnsi="Univers Condensed" w:cs="Univers Condensed"/>
      <w:i/>
      <w:iCs/>
      <w:smallCaps/>
      <w:sz w:val="21"/>
      <w:szCs w:val="21"/>
    </w:rPr>
  </w:style>
  <w:style w:type="paragraph" w:customStyle="1" w:styleId="HeadingADHS">
    <w:name w:val="Heading A DHS"/>
    <w:next w:val="Normal"/>
    <w:rsid w:val="00A7675E"/>
    <w:pPr>
      <w:keepLines/>
      <w:pageBreakBefore/>
      <w:widowControl w:val="0"/>
      <w:suppressAutoHyphens/>
      <w:overflowPunct w:val="0"/>
      <w:autoSpaceDE w:val="0"/>
      <w:autoSpaceDN w:val="0"/>
      <w:adjustRightInd w:val="0"/>
      <w:spacing w:after="500" w:line="380" w:lineRule="exact"/>
      <w:textAlignment w:val="baseline"/>
    </w:pPr>
    <w:rPr>
      <w:rFonts w:ascii="Univers Condensed" w:eastAsia="Times New Roman" w:hAnsi="Univers Condensed" w:cs="Univers Condensed"/>
      <w:i/>
      <w:iCs/>
      <w:smallCaps/>
      <w:sz w:val="32"/>
      <w:szCs w:val="32"/>
      <w:lang w:val="en-AU"/>
    </w:rPr>
  </w:style>
  <w:style w:type="paragraph" w:customStyle="1" w:styleId="HeadingCDHS">
    <w:name w:val="Heading C DHS"/>
    <w:next w:val="Normal"/>
    <w:rsid w:val="00A7675E"/>
    <w:pPr>
      <w:keepNext/>
      <w:keepLines/>
      <w:widowControl w:val="0"/>
      <w:suppressAutoHyphens/>
      <w:overflowPunct w:val="0"/>
      <w:autoSpaceDE w:val="0"/>
      <w:autoSpaceDN w:val="0"/>
      <w:adjustRightInd w:val="0"/>
      <w:spacing w:before="200" w:after="80" w:line="280" w:lineRule="exact"/>
      <w:textAlignment w:val="baseline"/>
    </w:pPr>
    <w:rPr>
      <w:rFonts w:ascii="Univers Condensed" w:eastAsia="Times New Roman" w:hAnsi="Univers Condensed" w:cs="Univers Condensed"/>
      <w:i/>
      <w:iCs/>
      <w:smallCaps/>
      <w:sz w:val="24"/>
      <w:szCs w:val="24"/>
      <w:lang w:val="en-AU"/>
    </w:rPr>
  </w:style>
  <w:style w:type="character" w:customStyle="1" w:styleId="Instruction">
    <w:name w:val="Instruction"/>
    <w:rsid w:val="00A7675E"/>
    <w:rPr>
      <w:rFonts w:ascii="Times New Roman" w:hAnsi="Times New Roman"/>
      <w:snapToGrid w:val="0"/>
      <w:color w:val="FF0000"/>
      <w:sz w:val="24"/>
    </w:rPr>
  </w:style>
  <w:style w:type="paragraph" w:customStyle="1" w:styleId="PCAGStandardNormal">
    <w:name w:val="PCAG Standard Normal"/>
    <w:basedOn w:val="Normal"/>
    <w:rsid w:val="00A7675E"/>
    <w:pPr>
      <w:overflowPunct w:val="0"/>
      <w:autoSpaceDE w:val="0"/>
      <w:autoSpaceDN w:val="0"/>
      <w:adjustRightInd w:val="0"/>
      <w:textAlignment w:val="baseline"/>
    </w:pPr>
    <w:rPr>
      <w:rFonts w:eastAsia="Times New Roman"/>
      <w:sz w:val="24"/>
      <w:szCs w:val="24"/>
    </w:rPr>
  </w:style>
  <w:style w:type="paragraph" w:customStyle="1" w:styleId="Default">
    <w:name w:val="Default"/>
    <w:rsid w:val="00A7675E"/>
    <w:pPr>
      <w:autoSpaceDE w:val="0"/>
      <w:autoSpaceDN w:val="0"/>
      <w:adjustRightInd w:val="0"/>
    </w:pPr>
    <w:rPr>
      <w:rFonts w:ascii="Times New Roman" w:eastAsia="Times New Roman" w:hAnsi="Times New Roman"/>
      <w:color w:val="000000"/>
      <w:sz w:val="24"/>
      <w:szCs w:val="24"/>
      <w:lang w:val="de-CH" w:eastAsia="de-CH"/>
    </w:rPr>
  </w:style>
  <w:style w:type="paragraph" w:customStyle="1" w:styleId="Text">
    <w:name w:val="Text"/>
    <w:basedOn w:val="Normal"/>
    <w:rsid w:val="00A7675E"/>
    <w:pPr>
      <w:tabs>
        <w:tab w:val="left" w:pos="1080"/>
      </w:tabs>
      <w:suppressAutoHyphens/>
      <w:spacing w:before="60" w:after="60"/>
    </w:pPr>
    <w:rPr>
      <w:rFonts w:eastAsia="Times New Roman"/>
      <w:sz w:val="24"/>
      <w:szCs w:val="24"/>
    </w:rPr>
  </w:style>
  <w:style w:type="character" w:customStyle="1" w:styleId="TextChar">
    <w:name w:val="Text Char"/>
    <w:rsid w:val="00A7675E"/>
    <w:rPr>
      <w:sz w:val="24"/>
      <w:lang w:val="x-none" w:eastAsia="en-US"/>
    </w:rPr>
  </w:style>
  <w:style w:type="character" w:customStyle="1" w:styleId="ActionRequired">
    <w:name w:val="Action Required"/>
    <w:rsid w:val="00A7675E"/>
    <w:rPr>
      <w:color w:val="008000"/>
    </w:rPr>
  </w:style>
  <w:style w:type="paragraph" w:customStyle="1" w:styleId="Sampletext">
    <w:name w:val="Sample text"/>
    <w:basedOn w:val="Normal"/>
    <w:rsid w:val="00A7675E"/>
    <w:pPr>
      <w:overflowPunct w:val="0"/>
      <w:autoSpaceDE w:val="0"/>
      <w:autoSpaceDN w:val="0"/>
      <w:adjustRightInd w:val="0"/>
      <w:spacing w:before="60" w:after="60" w:line="280" w:lineRule="atLeast"/>
      <w:textAlignment w:val="baseline"/>
    </w:pPr>
    <w:rPr>
      <w:rFonts w:eastAsia="Times New Roman"/>
      <w:i/>
      <w:iCs/>
      <w:sz w:val="24"/>
      <w:szCs w:val="24"/>
      <w:lang w:val="en-GB"/>
    </w:rPr>
  </w:style>
  <w:style w:type="character" w:customStyle="1" w:styleId="SampletextChar">
    <w:name w:val="Sample text Char"/>
    <w:rsid w:val="00A7675E"/>
    <w:rPr>
      <w:i/>
      <w:sz w:val="24"/>
      <w:lang w:val="en-GB" w:eastAsia="en-US"/>
    </w:rPr>
  </w:style>
  <w:style w:type="character" w:customStyle="1" w:styleId="ListBullet2Char">
    <w:name w:val="List Bullet 2 Char"/>
    <w:rsid w:val="00A7675E"/>
    <w:rPr>
      <w:sz w:val="24"/>
      <w:lang w:val="en-AU" w:eastAsia="en-US"/>
    </w:rPr>
  </w:style>
  <w:style w:type="paragraph" w:customStyle="1" w:styleId="Style1">
    <w:name w:val="Style1"/>
    <w:basedOn w:val="Normal"/>
    <w:rsid w:val="00A7675E"/>
    <w:pPr>
      <w:tabs>
        <w:tab w:val="left" w:pos="432"/>
      </w:tabs>
      <w:spacing w:before="120"/>
      <w:ind w:left="431" w:hanging="431"/>
    </w:pPr>
    <w:rPr>
      <w:rFonts w:eastAsia="Times New Roman"/>
      <w:i/>
      <w:iCs/>
      <w:noProof/>
      <w:sz w:val="24"/>
      <w:szCs w:val="24"/>
    </w:rPr>
  </w:style>
  <w:style w:type="paragraph" w:customStyle="1" w:styleId="BulletList">
    <w:name w:val="Bullet List"/>
    <w:basedOn w:val="Normal"/>
    <w:rsid w:val="00A7675E"/>
    <w:pPr>
      <w:numPr>
        <w:numId w:val="4"/>
      </w:numPr>
    </w:pPr>
    <w:rPr>
      <w:rFonts w:ascii="Arial" w:eastAsia="Times New Roman" w:hAnsi="Arial" w:cs="Arial"/>
      <w:b/>
      <w:bCs/>
    </w:rPr>
  </w:style>
  <w:style w:type="character" w:customStyle="1" w:styleId="BulletListChar">
    <w:name w:val="Bullet List Char"/>
    <w:rsid w:val="00A7675E"/>
    <w:rPr>
      <w:rFonts w:ascii="Arial" w:hAnsi="Arial"/>
      <w:b/>
      <w:snapToGrid w:val="0"/>
      <w:sz w:val="20"/>
    </w:rPr>
  </w:style>
  <w:style w:type="paragraph" w:customStyle="1" w:styleId="CSRBodytext">
    <w:name w:val="CSR Body text"/>
    <w:basedOn w:val="BodyText"/>
    <w:rsid w:val="00A7675E"/>
    <w:pPr>
      <w:tabs>
        <w:tab w:val="clear" w:pos="601"/>
        <w:tab w:val="clear" w:pos="1168"/>
        <w:tab w:val="clear" w:pos="4995"/>
      </w:tabs>
      <w:spacing w:after="240" w:line="360" w:lineRule="auto"/>
      <w:jc w:val="left"/>
    </w:pPr>
    <w:rPr>
      <w:rFonts w:eastAsia="Times New Roman"/>
      <w:sz w:val="22"/>
      <w:szCs w:val="22"/>
    </w:rPr>
  </w:style>
  <w:style w:type="paragraph" w:styleId="BodyText">
    <w:name w:val="Body Text"/>
    <w:basedOn w:val="Normal"/>
    <w:link w:val="BodyTextChar"/>
    <w:rsid w:val="00A7675E"/>
    <w:pPr>
      <w:tabs>
        <w:tab w:val="left" w:pos="601"/>
        <w:tab w:val="left" w:pos="1168"/>
        <w:tab w:val="left" w:pos="4995"/>
      </w:tabs>
      <w:jc w:val="both"/>
    </w:pPr>
  </w:style>
  <w:style w:type="character" w:customStyle="1" w:styleId="BodyTextChar">
    <w:name w:val="Body Text Char"/>
    <w:link w:val="BodyText"/>
    <w:rsid w:val="00A7675E"/>
    <w:rPr>
      <w:rFonts w:ascii="Times New Roman" w:hAnsi="Times New Roman"/>
      <w:sz w:val="20"/>
      <w:szCs w:val="20"/>
      <w:lang w:val="en-AU"/>
    </w:rPr>
  </w:style>
  <w:style w:type="character" w:customStyle="1" w:styleId="CSRBodytextChar">
    <w:name w:val="CSR Body text Char"/>
    <w:rsid w:val="00A7675E"/>
    <w:rPr>
      <w:sz w:val="22"/>
      <w:lang w:val="x-none" w:eastAsia="en-US"/>
    </w:rPr>
  </w:style>
  <w:style w:type="character" w:customStyle="1" w:styleId="FontStyle87">
    <w:name w:val="Font Style87"/>
    <w:rsid w:val="00A7675E"/>
    <w:rPr>
      <w:rFonts w:ascii="Arial" w:hAnsi="Arial"/>
      <w:b/>
      <w:snapToGrid w:val="0"/>
      <w:color w:val="000000"/>
      <w:sz w:val="20"/>
    </w:rPr>
  </w:style>
  <w:style w:type="paragraph" w:customStyle="1" w:styleId="PARAChar">
    <w:name w:val="PARA Char"/>
    <w:basedOn w:val="Normal"/>
    <w:rsid w:val="00A7675E"/>
    <w:pPr>
      <w:suppressAutoHyphens/>
      <w:spacing w:before="160" w:line="300" w:lineRule="exact"/>
      <w:jc w:val="both"/>
    </w:pPr>
    <w:rPr>
      <w:rFonts w:ascii="Arial" w:eastAsia="Times New Roman" w:hAnsi="Arial" w:cs="Arial"/>
      <w:sz w:val="22"/>
      <w:szCs w:val="22"/>
    </w:rPr>
  </w:style>
  <w:style w:type="character" w:customStyle="1" w:styleId="st1">
    <w:name w:val="st1"/>
    <w:rsid w:val="00A7675E"/>
  </w:style>
  <w:style w:type="character" w:customStyle="1" w:styleId="googqs-tidbit1">
    <w:name w:val="goog_qs-tidbit1"/>
    <w:rsid w:val="00A7675E"/>
  </w:style>
  <w:style w:type="paragraph" w:customStyle="1" w:styleId="Stylenormal12Right-005cm">
    <w:name w:val="Style normal 12 + Right:  -0.05 cm"/>
    <w:basedOn w:val="Normal"/>
    <w:rsid w:val="00A7675E"/>
    <w:pPr>
      <w:spacing w:after="120"/>
      <w:ind w:right="-30"/>
      <w:jc w:val="both"/>
    </w:pPr>
    <w:rPr>
      <w:rFonts w:eastAsia="Times New Roman"/>
      <w:color w:val="000000"/>
      <w:sz w:val="24"/>
      <w:szCs w:val="24"/>
      <w:lang w:eastAsia="en-GB" w:bidi="en-US"/>
    </w:rPr>
  </w:style>
  <w:style w:type="paragraph" w:customStyle="1" w:styleId="Style2">
    <w:name w:val="Style2"/>
    <w:basedOn w:val="CommentText"/>
    <w:qFormat/>
    <w:rsid w:val="00A7675E"/>
    <w:rPr>
      <w:rFonts w:eastAsia="Times New Roman"/>
    </w:rPr>
  </w:style>
  <w:style w:type="paragraph" w:styleId="CommentText">
    <w:name w:val="annotation text"/>
    <w:basedOn w:val="Normal"/>
    <w:link w:val="CommentTextChar"/>
    <w:semiHidden/>
    <w:rsid w:val="00A7675E"/>
  </w:style>
  <w:style w:type="character" w:customStyle="1" w:styleId="CommentTextChar">
    <w:name w:val="Comment Text Char"/>
    <w:link w:val="CommentText"/>
    <w:semiHidden/>
    <w:rsid w:val="00A7675E"/>
    <w:rPr>
      <w:rFonts w:ascii="Times New Roman" w:hAnsi="Times New Roman"/>
      <w:sz w:val="20"/>
      <w:szCs w:val="20"/>
      <w:lang w:val="en-AU"/>
    </w:rPr>
  </w:style>
  <w:style w:type="character" w:customStyle="1" w:styleId="Heading2Char">
    <w:name w:val="Heading 2 Char"/>
    <w:link w:val="Heading2"/>
    <w:rsid w:val="00A7675E"/>
    <w:rPr>
      <w:rFonts w:ascii="Cambria" w:eastAsia="SimSun" w:hAnsi="Cambria" w:cs="Cambria"/>
      <w:b/>
      <w:bCs/>
      <w:i/>
      <w:iCs/>
      <w:sz w:val="28"/>
      <w:szCs w:val="28"/>
      <w:lang w:val="en-AU"/>
    </w:rPr>
  </w:style>
  <w:style w:type="character" w:customStyle="1" w:styleId="Heading3Char">
    <w:name w:val="Heading 3 Char"/>
    <w:link w:val="Heading3"/>
    <w:rsid w:val="00A7675E"/>
    <w:rPr>
      <w:rFonts w:ascii="Cambria" w:eastAsia="SimSun" w:hAnsi="Cambria" w:cs="Cambria"/>
      <w:b/>
      <w:bCs/>
      <w:sz w:val="26"/>
      <w:szCs w:val="26"/>
      <w:lang w:val="en-AU"/>
    </w:rPr>
  </w:style>
  <w:style w:type="character" w:customStyle="1" w:styleId="Heading4Char">
    <w:name w:val="Heading 4 Char"/>
    <w:link w:val="Heading4"/>
    <w:rsid w:val="00A7675E"/>
    <w:rPr>
      <w:rFonts w:ascii="Times New Roman" w:eastAsia="Times New Roman" w:hAnsi="Times New Roman" w:cs="Times New Roman"/>
      <w:sz w:val="20"/>
      <w:szCs w:val="20"/>
      <w:lang w:val="en-AU"/>
    </w:rPr>
  </w:style>
  <w:style w:type="character" w:customStyle="1" w:styleId="Heading5Char">
    <w:name w:val="Heading 5 Char"/>
    <w:link w:val="Heading5"/>
    <w:rsid w:val="00A7675E"/>
    <w:rPr>
      <w:rFonts w:ascii="Calibri" w:eastAsia="SimSun" w:hAnsi="Calibri" w:cs="Calibri"/>
      <w:b/>
      <w:bCs/>
      <w:i/>
      <w:iCs/>
      <w:sz w:val="26"/>
      <w:szCs w:val="26"/>
      <w:lang w:val="en-AU"/>
    </w:rPr>
  </w:style>
  <w:style w:type="character" w:customStyle="1" w:styleId="Heading6Char">
    <w:name w:val="Heading 6 Char"/>
    <w:link w:val="Heading6"/>
    <w:rsid w:val="00A7675E"/>
    <w:rPr>
      <w:rFonts w:ascii="Calibri" w:eastAsia="SimSun" w:hAnsi="Calibri" w:cs="Calibri"/>
      <w:b/>
      <w:bCs/>
      <w:sz w:val="20"/>
      <w:szCs w:val="20"/>
      <w:lang w:val="en-AU"/>
    </w:rPr>
  </w:style>
  <w:style w:type="character" w:customStyle="1" w:styleId="Heading7Char">
    <w:name w:val="Heading 7 Char"/>
    <w:link w:val="Heading7"/>
    <w:rsid w:val="00A7675E"/>
    <w:rPr>
      <w:rFonts w:ascii="Calibri" w:eastAsia="SimSun" w:hAnsi="Calibri" w:cs="Calibri"/>
      <w:sz w:val="24"/>
      <w:szCs w:val="24"/>
      <w:lang w:val="en-AU"/>
    </w:rPr>
  </w:style>
  <w:style w:type="character" w:customStyle="1" w:styleId="Heading8Char">
    <w:name w:val="Heading 8 Char"/>
    <w:link w:val="Heading8"/>
    <w:rsid w:val="00A7675E"/>
    <w:rPr>
      <w:rFonts w:ascii="Calibri" w:eastAsia="SimSun" w:hAnsi="Calibri" w:cs="Calibri"/>
      <w:i/>
      <w:iCs/>
      <w:sz w:val="24"/>
      <w:szCs w:val="24"/>
      <w:lang w:val="en-AU"/>
    </w:rPr>
  </w:style>
  <w:style w:type="character" w:customStyle="1" w:styleId="Heading9Char">
    <w:name w:val="Heading 9 Char"/>
    <w:link w:val="Heading9"/>
    <w:rsid w:val="00A7675E"/>
    <w:rPr>
      <w:rFonts w:ascii="Cambria" w:eastAsia="SimSun" w:hAnsi="Cambria" w:cs="Cambria"/>
      <w:sz w:val="20"/>
      <w:szCs w:val="20"/>
      <w:lang w:val="en-AU"/>
    </w:rPr>
  </w:style>
  <w:style w:type="paragraph" w:styleId="Index1">
    <w:name w:val="index 1"/>
    <w:basedOn w:val="Normal"/>
    <w:autoRedefine/>
    <w:semiHidden/>
    <w:rsid w:val="00A7675E"/>
    <w:rPr>
      <w:rFonts w:eastAsia="Times New Roman"/>
      <w:sz w:val="22"/>
      <w:szCs w:val="22"/>
    </w:rPr>
  </w:style>
  <w:style w:type="paragraph" w:styleId="Index5">
    <w:name w:val="index 5"/>
    <w:basedOn w:val="Normal"/>
    <w:next w:val="Normal"/>
    <w:autoRedefine/>
    <w:semiHidden/>
    <w:rsid w:val="00A7675E"/>
    <w:pPr>
      <w:ind w:left="1100" w:hanging="220"/>
    </w:pPr>
    <w:rPr>
      <w:rFonts w:eastAsia="Times New Roman"/>
      <w:sz w:val="22"/>
      <w:szCs w:val="22"/>
    </w:rPr>
  </w:style>
  <w:style w:type="paragraph" w:styleId="TOC1">
    <w:name w:val="toc 1"/>
    <w:basedOn w:val="Normal"/>
    <w:autoRedefine/>
    <w:semiHidden/>
    <w:rsid w:val="00A7675E"/>
    <w:pPr>
      <w:tabs>
        <w:tab w:val="right" w:leader="dot" w:pos="8788"/>
      </w:tabs>
      <w:spacing w:before="240"/>
      <w:ind w:left="567" w:hanging="567"/>
    </w:pPr>
    <w:rPr>
      <w:rFonts w:ascii="Arial" w:eastAsia="Times New Roman" w:hAnsi="Arial" w:cs="Arial"/>
      <w:b/>
      <w:bCs/>
      <w:sz w:val="22"/>
      <w:szCs w:val="22"/>
    </w:rPr>
  </w:style>
  <w:style w:type="paragraph" w:styleId="TOC2">
    <w:name w:val="toc 2"/>
    <w:basedOn w:val="TOC1"/>
    <w:autoRedefine/>
    <w:semiHidden/>
    <w:rsid w:val="00A7675E"/>
    <w:pPr>
      <w:spacing w:before="0"/>
      <w:ind w:left="1134"/>
    </w:pPr>
  </w:style>
  <w:style w:type="paragraph" w:styleId="TOC3">
    <w:name w:val="toc 3"/>
    <w:basedOn w:val="TOC2"/>
    <w:autoRedefine/>
    <w:semiHidden/>
    <w:rsid w:val="00A7675E"/>
    <w:pPr>
      <w:ind w:left="1701"/>
    </w:pPr>
  </w:style>
  <w:style w:type="paragraph" w:styleId="Header">
    <w:name w:val="header"/>
    <w:basedOn w:val="Normal"/>
    <w:link w:val="HeaderChar"/>
    <w:rsid w:val="00A7675E"/>
    <w:pPr>
      <w:tabs>
        <w:tab w:val="center" w:pos="4153"/>
        <w:tab w:val="right" w:pos="8306"/>
      </w:tabs>
    </w:pPr>
    <w:rPr>
      <w:rFonts w:eastAsia="Times New Roman"/>
    </w:rPr>
  </w:style>
  <w:style w:type="character" w:customStyle="1" w:styleId="HeaderChar">
    <w:name w:val="Header Char"/>
    <w:link w:val="Header"/>
    <w:rsid w:val="00A7675E"/>
    <w:rPr>
      <w:rFonts w:ascii="Times New Roman" w:eastAsia="Times New Roman" w:hAnsi="Times New Roman" w:cs="Times New Roman"/>
      <w:sz w:val="20"/>
      <w:szCs w:val="20"/>
      <w:lang w:val="en-AU"/>
    </w:rPr>
  </w:style>
  <w:style w:type="paragraph" w:styleId="Caption">
    <w:name w:val="caption"/>
    <w:basedOn w:val="Normal"/>
    <w:next w:val="Normal"/>
    <w:qFormat/>
    <w:rsid w:val="00A7675E"/>
    <w:pPr>
      <w:ind w:right="1368"/>
      <w:jc w:val="center"/>
    </w:pPr>
    <w:rPr>
      <w:rFonts w:eastAsia="Times New Roman"/>
      <w:b/>
      <w:bCs/>
      <w:i/>
      <w:iCs/>
    </w:rPr>
  </w:style>
  <w:style w:type="character" w:styleId="CommentReference">
    <w:name w:val="annotation reference"/>
    <w:semiHidden/>
    <w:rsid w:val="00A7675E"/>
    <w:rPr>
      <w:rFonts w:ascii="Times New Roman" w:hAnsi="Times New Roman" w:cs="Times New Roman"/>
      <w:snapToGrid w:val="0"/>
      <w:sz w:val="16"/>
      <w:szCs w:val="16"/>
    </w:rPr>
  </w:style>
  <w:style w:type="character" w:styleId="PageNumber">
    <w:name w:val="page number"/>
    <w:rsid w:val="00A7675E"/>
    <w:rPr>
      <w:rFonts w:ascii="Times New Roman" w:hAnsi="Times New Roman" w:cs="Times New Roman"/>
      <w:snapToGrid w:val="0"/>
    </w:rPr>
  </w:style>
  <w:style w:type="paragraph" w:styleId="ListNumber">
    <w:name w:val="List Number"/>
    <w:aliases w:val="List Number space after"/>
    <w:basedOn w:val="Normal"/>
    <w:rsid w:val="00A7675E"/>
    <w:pPr>
      <w:tabs>
        <w:tab w:val="num" w:pos="360"/>
      </w:tabs>
      <w:spacing w:after="60"/>
      <w:ind w:left="360" w:hanging="360"/>
    </w:pPr>
    <w:rPr>
      <w:rFonts w:eastAsia="Times New Roman"/>
      <w:sz w:val="24"/>
      <w:szCs w:val="24"/>
    </w:rPr>
  </w:style>
  <w:style w:type="paragraph" w:styleId="ListBullet2">
    <w:name w:val="List Bullet 2"/>
    <w:basedOn w:val="Normal"/>
    <w:rsid w:val="00A7675E"/>
    <w:pPr>
      <w:spacing w:after="60"/>
    </w:pPr>
    <w:rPr>
      <w:rFonts w:eastAsia="Times New Roman"/>
      <w:sz w:val="24"/>
      <w:szCs w:val="24"/>
    </w:rPr>
  </w:style>
  <w:style w:type="paragraph" w:styleId="Title">
    <w:name w:val="Title"/>
    <w:basedOn w:val="Normal"/>
    <w:link w:val="TitleChar"/>
    <w:qFormat/>
    <w:rsid w:val="00A7675E"/>
    <w:pPr>
      <w:jc w:val="center"/>
    </w:pPr>
    <w:rPr>
      <w:rFonts w:ascii="Cambria" w:eastAsia="SimSun" w:hAnsi="Cambria" w:cs="Cambria"/>
      <w:b/>
      <w:bCs/>
      <w:kern w:val="28"/>
      <w:sz w:val="32"/>
      <w:szCs w:val="32"/>
    </w:rPr>
  </w:style>
  <w:style w:type="character" w:customStyle="1" w:styleId="TitleChar">
    <w:name w:val="Title Char"/>
    <w:link w:val="Title"/>
    <w:rsid w:val="00A7675E"/>
    <w:rPr>
      <w:rFonts w:ascii="Cambria" w:eastAsia="SimSun" w:hAnsi="Cambria" w:cs="Cambria"/>
      <w:b/>
      <w:bCs/>
      <w:kern w:val="28"/>
      <w:sz w:val="32"/>
      <w:szCs w:val="32"/>
      <w:lang w:val="en-AU"/>
    </w:rPr>
  </w:style>
  <w:style w:type="paragraph" w:styleId="BodyText2">
    <w:name w:val="Body Text 2"/>
    <w:basedOn w:val="Normal"/>
    <w:link w:val="BodyText2Char"/>
    <w:rsid w:val="00A7675E"/>
    <w:pPr>
      <w:keepNext/>
      <w:tabs>
        <w:tab w:val="left" w:pos="601"/>
        <w:tab w:val="left" w:pos="1168"/>
        <w:tab w:val="left" w:pos="1735"/>
      </w:tabs>
      <w:jc w:val="center"/>
    </w:pPr>
    <w:rPr>
      <w:rFonts w:eastAsia="Times New Roman"/>
    </w:rPr>
  </w:style>
  <w:style w:type="character" w:customStyle="1" w:styleId="BodyText2Char">
    <w:name w:val="Body Text 2 Char"/>
    <w:link w:val="BodyText2"/>
    <w:rsid w:val="00A7675E"/>
    <w:rPr>
      <w:rFonts w:ascii="Times New Roman" w:eastAsia="Times New Roman" w:hAnsi="Times New Roman" w:cs="Times New Roman"/>
      <w:sz w:val="20"/>
      <w:szCs w:val="20"/>
      <w:lang w:val="en-AU"/>
    </w:rPr>
  </w:style>
  <w:style w:type="paragraph" w:styleId="BodyText3">
    <w:name w:val="Body Text 3"/>
    <w:basedOn w:val="Normal"/>
    <w:link w:val="BodyText3Char"/>
    <w:rsid w:val="00A7675E"/>
    <w:pPr>
      <w:jc w:val="both"/>
    </w:pPr>
    <w:rPr>
      <w:rFonts w:eastAsia="Times New Roman"/>
      <w:sz w:val="16"/>
      <w:szCs w:val="16"/>
    </w:rPr>
  </w:style>
  <w:style w:type="character" w:customStyle="1" w:styleId="BodyText3Char">
    <w:name w:val="Body Text 3 Char"/>
    <w:link w:val="BodyText3"/>
    <w:rsid w:val="00A7675E"/>
    <w:rPr>
      <w:rFonts w:ascii="Times New Roman" w:eastAsia="Times New Roman" w:hAnsi="Times New Roman" w:cs="Times New Roman"/>
      <w:sz w:val="16"/>
      <w:szCs w:val="16"/>
      <w:lang w:val="en-AU"/>
    </w:rPr>
  </w:style>
  <w:style w:type="paragraph" w:styleId="BodyTextIndent2">
    <w:name w:val="Body Text Indent 2"/>
    <w:basedOn w:val="Normal"/>
    <w:link w:val="BodyTextIndent2Char"/>
    <w:rsid w:val="00A7675E"/>
    <w:pPr>
      <w:tabs>
        <w:tab w:val="left" w:pos="1168"/>
        <w:tab w:val="left" w:pos="2869"/>
      </w:tabs>
      <w:ind w:left="34" w:hanging="34"/>
      <w:jc w:val="both"/>
    </w:pPr>
    <w:rPr>
      <w:rFonts w:eastAsia="Times New Roman"/>
    </w:rPr>
  </w:style>
  <w:style w:type="character" w:customStyle="1" w:styleId="BodyTextIndent2Char">
    <w:name w:val="Body Text Indent 2 Char"/>
    <w:link w:val="BodyTextIndent2"/>
    <w:rsid w:val="00A7675E"/>
    <w:rPr>
      <w:rFonts w:ascii="Times New Roman" w:eastAsia="Times New Roman" w:hAnsi="Times New Roman" w:cs="Times New Roman"/>
      <w:sz w:val="20"/>
      <w:szCs w:val="20"/>
      <w:lang w:val="en-AU"/>
    </w:rPr>
  </w:style>
  <w:style w:type="paragraph" w:styleId="BodyTextIndent3">
    <w:name w:val="Body Text Indent 3"/>
    <w:basedOn w:val="Normal"/>
    <w:link w:val="BodyTextIndent3Char"/>
    <w:rsid w:val="00A7675E"/>
    <w:pPr>
      <w:tabs>
        <w:tab w:val="left" w:pos="601"/>
        <w:tab w:val="left" w:pos="1168"/>
        <w:tab w:val="left" w:pos="2869"/>
        <w:tab w:val="left" w:pos="4995"/>
        <w:tab w:val="center" w:pos="5608"/>
      </w:tabs>
      <w:ind w:left="1168" w:hanging="1168"/>
      <w:jc w:val="both"/>
    </w:pPr>
    <w:rPr>
      <w:rFonts w:eastAsia="Times New Roman"/>
      <w:sz w:val="16"/>
      <w:szCs w:val="16"/>
    </w:rPr>
  </w:style>
  <w:style w:type="character" w:customStyle="1" w:styleId="BodyTextIndent3Char">
    <w:name w:val="Body Text Indent 3 Char"/>
    <w:link w:val="BodyTextIndent3"/>
    <w:rsid w:val="00A7675E"/>
    <w:rPr>
      <w:rFonts w:ascii="Times New Roman" w:eastAsia="Times New Roman" w:hAnsi="Times New Roman" w:cs="Times New Roman"/>
      <w:sz w:val="16"/>
      <w:szCs w:val="16"/>
      <w:lang w:val="en-AU"/>
    </w:rPr>
  </w:style>
  <w:style w:type="paragraph" w:styleId="BlockText">
    <w:name w:val="Block Text"/>
    <w:basedOn w:val="Normal"/>
    <w:rsid w:val="00A7675E"/>
    <w:pPr>
      <w:ind w:left="6" w:right="799"/>
      <w:jc w:val="both"/>
    </w:pPr>
    <w:rPr>
      <w:rFonts w:eastAsia="Times New Roman"/>
      <w:sz w:val="22"/>
      <w:szCs w:val="22"/>
    </w:rPr>
  </w:style>
  <w:style w:type="character" w:styleId="Hyperlink">
    <w:name w:val="Hyperlink"/>
    <w:rsid w:val="00A7675E"/>
    <w:rPr>
      <w:rFonts w:ascii="Times New Roman" w:hAnsi="Times New Roman" w:cs="Times New Roman"/>
      <w:snapToGrid w:val="0"/>
      <w:color w:val="0000FF"/>
      <w:u w:val="single"/>
    </w:rPr>
  </w:style>
  <w:style w:type="character" w:styleId="Strong">
    <w:name w:val="Strong"/>
    <w:qFormat/>
    <w:rsid w:val="00A7675E"/>
    <w:rPr>
      <w:rFonts w:ascii="Times New Roman" w:hAnsi="Times New Roman" w:cs="Times New Roman"/>
      <w:snapToGrid w:val="0"/>
    </w:rPr>
  </w:style>
  <w:style w:type="paragraph" w:styleId="PlainText">
    <w:name w:val="Plain Text"/>
    <w:basedOn w:val="Normal"/>
    <w:link w:val="PlainTextChar"/>
    <w:rsid w:val="00A7675E"/>
    <w:rPr>
      <w:rFonts w:ascii="Consolas" w:eastAsia="Times New Roman" w:hAnsi="Consolas" w:cs="Consolas"/>
      <w:b/>
      <w:bCs/>
      <w:i/>
      <w:iCs/>
      <w:smallCaps/>
      <w:sz w:val="21"/>
      <w:szCs w:val="21"/>
      <w:lang w:eastAsia="en-AU"/>
    </w:rPr>
  </w:style>
  <w:style w:type="character" w:customStyle="1" w:styleId="PlainTextChar">
    <w:name w:val="Plain Text Char"/>
    <w:link w:val="PlainText"/>
    <w:rsid w:val="00A7675E"/>
    <w:rPr>
      <w:rFonts w:ascii="Consolas" w:eastAsia="Times New Roman" w:hAnsi="Consolas" w:cs="Consolas"/>
      <w:b/>
      <w:bCs/>
      <w:i/>
      <w:iCs/>
      <w:smallCaps/>
      <w:sz w:val="21"/>
      <w:szCs w:val="21"/>
      <w:lang w:val="en-AU" w:eastAsia="en-AU"/>
    </w:rPr>
  </w:style>
  <w:style w:type="paragraph" w:styleId="NormalWeb">
    <w:name w:val="Normal (Web)"/>
    <w:basedOn w:val="Normal"/>
    <w:semiHidden/>
    <w:rsid w:val="00A7675E"/>
    <w:pPr>
      <w:spacing w:before="100" w:beforeAutospacing="1" w:after="100" w:afterAutospacing="1"/>
    </w:pPr>
    <w:rPr>
      <w:rFonts w:eastAsia="Times New Roman"/>
      <w:sz w:val="24"/>
      <w:szCs w:val="24"/>
    </w:rPr>
  </w:style>
  <w:style w:type="paragraph" w:styleId="CommentSubject">
    <w:name w:val="annotation subject"/>
    <w:basedOn w:val="CommentText"/>
    <w:next w:val="CommentText"/>
    <w:link w:val="CommentSubjectChar"/>
    <w:semiHidden/>
    <w:rsid w:val="00A7675E"/>
    <w:rPr>
      <w:rFonts w:eastAsia="Times New Roman"/>
    </w:rPr>
  </w:style>
  <w:style w:type="character" w:customStyle="1" w:styleId="CommentSubjectChar">
    <w:name w:val="Comment Subject Char"/>
    <w:basedOn w:val="CommentTextChar"/>
    <w:link w:val="CommentSubject"/>
    <w:semiHidden/>
    <w:rsid w:val="00A7675E"/>
    <w:rPr>
      <w:rFonts w:ascii="Times New Roman" w:eastAsia="Times New Roman" w:hAnsi="Times New Roman" w:cs="Times New Roman"/>
      <w:sz w:val="20"/>
      <w:szCs w:val="20"/>
      <w:lang w:val="en-AU"/>
    </w:rPr>
  </w:style>
  <w:style w:type="paragraph" w:styleId="BalloonText">
    <w:name w:val="Balloon Text"/>
    <w:basedOn w:val="Normal"/>
    <w:link w:val="BalloonTextChar"/>
    <w:autoRedefine/>
    <w:rsid w:val="005C6EC4"/>
    <w:rPr>
      <w:sz w:val="18"/>
      <w:szCs w:val="2"/>
    </w:rPr>
  </w:style>
  <w:style w:type="character" w:customStyle="1" w:styleId="BalloonTextChar">
    <w:name w:val="Balloon Text Char"/>
    <w:link w:val="BalloonText"/>
    <w:rsid w:val="005C6EC4"/>
    <w:rPr>
      <w:sz w:val="18"/>
      <w:szCs w:val="2"/>
    </w:rPr>
  </w:style>
  <w:style w:type="table" w:styleId="TableGrid">
    <w:name w:val="Table Grid"/>
    <w:basedOn w:val="TableNormal"/>
    <w:rsid w:val="00A7675E"/>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A7675E"/>
    <w:rPr>
      <w:rFonts w:ascii="Times New Roman" w:eastAsia="Times New Roman" w:hAnsi="Times New Roman"/>
      <w:lang w:val="en-AU"/>
    </w:rPr>
  </w:style>
  <w:style w:type="paragraph" w:styleId="ListParagraph">
    <w:name w:val="List Paragraph"/>
    <w:basedOn w:val="Normal"/>
    <w:qFormat/>
    <w:rsid w:val="00A7675E"/>
    <w:pPr>
      <w:ind w:left="720"/>
    </w:pPr>
    <w:rPr>
      <w:rFonts w:eastAsia="Times New Roman"/>
      <w:sz w:val="24"/>
      <w:szCs w:val="24"/>
    </w:rPr>
  </w:style>
  <w:style w:type="paragraph" w:styleId="Revision">
    <w:name w:val="Revision"/>
    <w:rsid w:val="00A7675E"/>
    <w:rPr>
      <w:rFonts w:ascii="Times New Roman" w:eastAsia="Times New Roman" w:hAnsi="Times New Roman"/>
      <w:lang w:val="en-AU"/>
    </w:rPr>
  </w:style>
  <w:style w:type="character" w:styleId="FollowedHyperlink">
    <w:name w:val="FollowedHyperlink"/>
    <w:basedOn w:val="DefaultParagraphFont"/>
    <w:uiPriority w:val="99"/>
    <w:semiHidden/>
    <w:unhideWhenUsed/>
    <w:rsid w:val="001D7E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irb.tuftsmedicalcenter.org/IRB/sd/Doc/0/21PNFU0UK3NKJC8Q86PI61R695/PI%20Eligibility_020119.pdf" TargetMode="External"/><Relationship Id="rId13" Type="http://schemas.openxmlformats.org/officeDocument/2006/relationships/hyperlink" Target="https://eirb.tuftsmedicalcenter.org/IRB/sd/Doc/0/I2EISPBUF5S4BF1NAS4A28MGDA/Device%20Decision%20Tree.docx" TargetMode="External"/><Relationship Id="rId18" Type="http://schemas.openxmlformats.org/officeDocument/2006/relationships/hyperlink" Target="https://eirb.tuftsmedicalcenter.org/IRB/sd/Doc/0/BLF6CF7PL17KB0IM15ULBI0BE6/HRP-590%20-%20ICF%20Template_HS%20IRB.docx" TargetMode="External"/><Relationship Id="rId3" Type="http://schemas.openxmlformats.org/officeDocument/2006/relationships/styles" Target="styles.xml"/><Relationship Id="rId21" Type="http://schemas.openxmlformats.org/officeDocument/2006/relationships/hyperlink" Target="https://eirb.tuftsmedicalcenter.org/IRB/sd/Doc/0/4FUMCVJNRQF4T54J3AVET8NU33/International%20Research%20Checklist_071519.docx" TargetMode="External"/><Relationship Id="rId7" Type="http://schemas.openxmlformats.org/officeDocument/2006/relationships/hyperlink" Target="https://eirb.tuftsmedicalcenter.org" TargetMode="External"/><Relationship Id="rId12" Type="http://schemas.openxmlformats.org/officeDocument/2006/relationships/hyperlink" Target="https://eirb.tuftsmedicalcenter.org" TargetMode="External"/><Relationship Id="rId17" Type="http://schemas.openxmlformats.org/officeDocument/2006/relationships/hyperlink" Target="https://eirb.tuftsmedicalcenter.org/IRB/sd/Doc/0/PRJFG2L6TBNKP97H785SRCJI6E/Protocol%20Worksheet.docx" TargetMode="External"/><Relationship Id="rId2" Type="http://schemas.openxmlformats.org/officeDocument/2006/relationships/numbering" Target="numbering.xml"/><Relationship Id="rId16" Type="http://schemas.openxmlformats.org/officeDocument/2006/relationships/hyperlink" Target="https://eirb.tuftsmedicalcenter.org/IRB/sd/Doc/0/55G6R9KOEMO4T59EERP27KJP2C/HRP-503%20-%20TEMPLATE%20PROTOCOL_081920.docx" TargetMode="External"/><Relationship Id="rId20" Type="http://schemas.openxmlformats.org/officeDocument/2006/relationships/hyperlink" Target="https://eirb.tuftsmedicalcenter.org/IRB/sd/Doc/0/TU05MQ1UTPM4131K434IEUDG71/Tissue-Banking-Worksheet.docx" TargetMode="External"/><Relationship Id="rId1" Type="http://schemas.openxmlformats.org/officeDocument/2006/relationships/customXml" Target="../customXml/item1.xml"/><Relationship Id="rId6" Type="http://schemas.openxmlformats.org/officeDocument/2006/relationships/hyperlink" Target="https://eirb.tuftsmedicalcenter.org/IRB/sd/Doc/0/LQS1LUR5G8OKF4J4QRFNHTUN2D/Documents%20and%20Forms%20to%20upload%20to%20eIRB%20030920.docx" TargetMode="External"/><Relationship Id="rId11" Type="http://schemas.openxmlformats.org/officeDocument/2006/relationships/hyperlink" Target="https://eirb.tuftsmedicalcenter.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irb.tuftsmedicalcenter.org" TargetMode="External"/><Relationship Id="rId23" Type="http://schemas.openxmlformats.org/officeDocument/2006/relationships/fontTable" Target="fontTable.xml"/><Relationship Id="rId10" Type="http://schemas.openxmlformats.org/officeDocument/2006/relationships/hyperlink" Target="https://www.accessdata.fda.gov/scripts/cder/daf/index.cfm?event=BasicSearch.process" TargetMode="External"/><Relationship Id="rId19" Type="http://schemas.openxmlformats.org/officeDocument/2006/relationships/hyperlink" Target="https://eirb.tuftsmedicalcenter.org/IRB/sd/Doc/0/HIHLSJAN3MP4B1CQP2LSPD9QAE/HRP-351%20-%20WORKSHEET%20-%20Elements%20of%20Consent%20Checklist_072215.docx" TargetMode="External"/><Relationship Id="rId4" Type="http://schemas.openxmlformats.org/officeDocument/2006/relationships/settings" Target="settings.xml"/><Relationship Id="rId9" Type="http://schemas.openxmlformats.org/officeDocument/2006/relationships/hyperlink" Target="https://eirb.tuftsmedicalcenter.org" TargetMode="External"/><Relationship Id="rId14" Type="http://schemas.openxmlformats.org/officeDocument/2006/relationships/hyperlink" Target="http://www.fda.gov/downloads/RegulatoryInformation/Guidances/UCM126418.pdf" TargetMode="External"/><Relationship Id="rId22" Type="http://schemas.openxmlformats.org/officeDocument/2006/relationships/hyperlink" Target="https://viceprovost.tufts.edu/reviewer-forms-checklists-workshe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8B29E-EC0D-4994-982C-0B19A5AD5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Tufts Medical Center</Company>
  <LinksUpToDate>false</LinksUpToDate>
  <CharactersWithSpaces>7494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Choy</dc:creator>
  <cp:lastModifiedBy>Brody, Renee</cp:lastModifiedBy>
  <cp:revision>3</cp:revision>
  <dcterms:created xsi:type="dcterms:W3CDTF">2020-09-21T15:56:00Z</dcterms:created>
  <dcterms:modified xsi:type="dcterms:W3CDTF">2020-09-21T15:56:00Z</dcterms:modified>
</cp:coreProperties>
</file>